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69" w:rsidRDefault="002D3169" w:rsidP="00742E15">
      <w:pPr>
        <w:spacing w:line="24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2D3169" w:rsidRDefault="002D3169" w:rsidP="00742E15">
      <w:pPr>
        <w:spacing w:line="240" w:lineRule="auto"/>
        <w:ind w:firstLine="5103"/>
        <w:rPr>
          <w:rFonts w:ascii="Times New Roman" w:hAnsi="Times New Roman" w:cs="Times New Roman"/>
          <w:color w:val="000000" w:themeColor="text1"/>
          <w:sz w:val="28"/>
          <w:szCs w:val="28"/>
        </w:rPr>
      </w:pPr>
    </w:p>
    <w:p w:rsidR="00742E15" w:rsidRPr="006B162D" w:rsidRDefault="00742E15" w:rsidP="00742E15">
      <w:pPr>
        <w:spacing w:line="240" w:lineRule="auto"/>
        <w:ind w:firstLine="5103"/>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8"/>
          <w:szCs w:val="28"/>
        </w:rPr>
        <w:t>УТВЕРЖДЕН</w:t>
      </w:r>
    </w:p>
    <w:p w:rsidR="00742E15" w:rsidRPr="006B162D" w:rsidRDefault="00742E15" w:rsidP="00742E15">
      <w:pPr>
        <w:spacing w:line="240" w:lineRule="auto"/>
        <w:ind w:firstLine="5103"/>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8"/>
          <w:szCs w:val="28"/>
        </w:rPr>
        <w:t xml:space="preserve">постановлением администрации </w:t>
      </w:r>
    </w:p>
    <w:p w:rsidR="00376D1D" w:rsidRDefault="00376D1D" w:rsidP="00742E15">
      <w:pPr>
        <w:spacing w:line="24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Комсомольского сельского </w:t>
      </w:r>
    </w:p>
    <w:p w:rsidR="00376D1D" w:rsidRDefault="00376D1D" w:rsidP="00742E15">
      <w:pPr>
        <w:spacing w:line="24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поселения </w:t>
      </w:r>
    </w:p>
    <w:p w:rsidR="00376D1D" w:rsidRDefault="00376D1D" w:rsidP="00376D1D">
      <w:pPr>
        <w:spacing w:line="24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Котельничского района </w:t>
      </w:r>
    </w:p>
    <w:p w:rsidR="00742E15" w:rsidRPr="006B162D" w:rsidRDefault="00376D1D" w:rsidP="00376D1D">
      <w:pPr>
        <w:spacing w:line="24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Кировской области</w:t>
      </w:r>
    </w:p>
    <w:p w:rsidR="00742E15" w:rsidRPr="006B162D" w:rsidRDefault="00742E15" w:rsidP="00742E15">
      <w:pPr>
        <w:pStyle w:val="ConsPlusNormal"/>
        <w:ind w:firstLine="5103"/>
        <w:jc w:val="both"/>
        <w:rPr>
          <w:color w:val="000000" w:themeColor="text1"/>
        </w:rPr>
      </w:pPr>
      <w:r w:rsidRPr="006B162D">
        <w:rPr>
          <w:rFonts w:ascii="Times New Roman" w:hAnsi="Times New Roman" w:cs="Times New Roman"/>
          <w:color w:val="000000" w:themeColor="text1"/>
          <w:sz w:val="28"/>
          <w:szCs w:val="28"/>
        </w:rPr>
        <w:t xml:space="preserve">от </w:t>
      </w:r>
      <w:r w:rsidR="002D3169">
        <w:rPr>
          <w:rFonts w:ascii="Times New Roman" w:hAnsi="Times New Roman" w:cs="Times New Roman"/>
          <w:color w:val="000000" w:themeColor="text1"/>
          <w:sz w:val="28"/>
          <w:szCs w:val="28"/>
        </w:rPr>
        <w:t>___________</w:t>
      </w:r>
      <w:r w:rsidRPr="006B162D">
        <w:rPr>
          <w:rFonts w:ascii="Times New Roman" w:hAnsi="Times New Roman" w:cs="Times New Roman"/>
          <w:color w:val="000000" w:themeColor="text1"/>
          <w:sz w:val="28"/>
          <w:szCs w:val="28"/>
        </w:rPr>
        <w:t xml:space="preserve"> № </w:t>
      </w:r>
      <w:r w:rsidR="002D3169">
        <w:rPr>
          <w:rFonts w:ascii="Times New Roman" w:hAnsi="Times New Roman" w:cs="Times New Roman"/>
          <w:color w:val="000000" w:themeColor="text1"/>
          <w:sz w:val="28"/>
          <w:szCs w:val="28"/>
        </w:rPr>
        <w:t>_____</w:t>
      </w:r>
    </w:p>
    <w:p w:rsidR="00742E15" w:rsidRPr="006B162D" w:rsidRDefault="00742E15"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p>
    <w:p w:rsidR="00742E15" w:rsidRPr="006B162D" w:rsidRDefault="00742E15"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p>
    <w:p w:rsidR="00742E15" w:rsidRPr="006B162D" w:rsidRDefault="00742E15"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p>
    <w:p w:rsidR="00B63D48" w:rsidRPr="006B162D" w:rsidRDefault="00B63D48"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АДМИНИСТРАТИВНЫЙ РЕГЛАМЕНТ</w:t>
      </w:r>
    </w:p>
    <w:p w:rsidR="00B63D48" w:rsidRPr="006B162D" w:rsidRDefault="00B63D48"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ПРЕДОСТАВЛЕНИЯ МУНИЦИПАЛЬНОЙ УСЛУГИ</w:t>
      </w:r>
      <w:r w:rsidR="00742E15" w:rsidRPr="006B162D">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ЗАКЛЮЧЕНИЕ СОГЛАШЕНИЯ</w:t>
      </w:r>
      <w:r w:rsidR="00376D1D">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ОБ УСТАНОВЛЕНИИ СЕРВИТУТА В ОТНОШЕНИИ ЗЕМЕЛЬНОГО УЧАСТКА,</w:t>
      </w:r>
      <w:r w:rsidR="00DC1E88">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РАСПОЛОЖЕННОГО НА ТЕРРИТОРИИ МУНИЦИПАЛЬНОГО ОБРАЗОВАНИЯ</w:t>
      </w:r>
      <w:r w:rsidR="00742E15" w:rsidRPr="006B162D">
        <w:rPr>
          <w:rFonts w:ascii="Times New Roman" w:hAnsi="Times New Roman" w:cs="Times New Roman"/>
          <w:b/>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742E15" w:rsidRPr="006B162D" w:rsidRDefault="00742E15"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1. Общие положения</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"Заключение соглашения об установлении сервитута в отношении земельного участка, </w:t>
      </w:r>
      <w:proofErr w:type="gramStart"/>
      <w:r w:rsidRPr="006B162D">
        <w:rPr>
          <w:rFonts w:ascii="Times New Roman" w:hAnsi="Times New Roman" w:cs="Times New Roman"/>
          <w:color w:val="000000" w:themeColor="text1"/>
          <w:sz w:val="24"/>
          <w:szCs w:val="24"/>
        </w:rPr>
        <w:t>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w:t>
      </w:r>
      <w:proofErr w:type="gramEnd"/>
      <w:r w:rsidRPr="006B162D">
        <w:rPr>
          <w:rFonts w:ascii="Times New Roman" w:hAnsi="Times New Roman" w:cs="Times New Roman"/>
          <w:color w:val="000000" w:themeColor="text1"/>
          <w:sz w:val="24"/>
          <w:szCs w:val="24"/>
        </w:rPr>
        <w:t>,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6B162D">
          <w:rPr>
            <w:rFonts w:ascii="Times New Roman" w:hAnsi="Times New Roman" w:cs="Times New Roman"/>
            <w:color w:val="000000" w:themeColor="text1"/>
            <w:sz w:val="24"/>
            <w:szCs w:val="24"/>
          </w:rPr>
          <w:t>законе</w:t>
        </w:r>
      </w:hyperlink>
      <w:r w:rsidRPr="006B162D">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proofErr w:type="gramStart"/>
      <w:r w:rsidRPr="006B162D">
        <w:rPr>
          <w:rFonts w:ascii="Times New Roman" w:hAnsi="Times New Roman" w:cs="Times New Roman"/>
          <w:color w:val="000000" w:themeColor="text1"/>
          <w:sz w:val="24"/>
          <w:szCs w:val="24"/>
        </w:rPr>
        <w:t xml:space="preserve">Административный регламент распространяется на отношения, возникающие при заключении соглашения в отношении земельного участка, находящегося в </w:t>
      </w:r>
      <w:proofErr w:type="spellStart"/>
      <w:r w:rsidRPr="006B162D">
        <w:rPr>
          <w:rFonts w:ascii="Times New Roman" w:hAnsi="Times New Roman" w:cs="Times New Roman"/>
          <w:color w:val="000000" w:themeColor="text1"/>
          <w:sz w:val="24"/>
          <w:szCs w:val="24"/>
        </w:rPr>
        <w:t>неразграниченной</w:t>
      </w:r>
      <w:proofErr w:type="spellEnd"/>
      <w:r w:rsidRPr="006B162D">
        <w:rPr>
          <w:rFonts w:ascii="Times New Roman" w:hAnsi="Times New Roman" w:cs="Times New Roman"/>
          <w:color w:val="000000" w:themeColor="text1"/>
          <w:sz w:val="24"/>
          <w:szCs w:val="24"/>
        </w:rPr>
        <w:t xml:space="preserve"> государственной или муниципальной собственности и расположенного на территории муниципального образования (за исключением соглашения об установлении сервитута в отношении земельного участка, находящегося в </w:t>
      </w:r>
      <w:proofErr w:type="spellStart"/>
      <w:r w:rsidRPr="006B162D">
        <w:rPr>
          <w:rFonts w:ascii="Times New Roman" w:hAnsi="Times New Roman" w:cs="Times New Roman"/>
          <w:color w:val="000000" w:themeColor="text1"/>
          <w:sz w:val="24"/>
          <w:szCs w:val="24"/>
        </w:rPr>
        <w:t>неразграниченной</w:t>
      </w:r>
      <w:proofErr w:type="spellEnd"/>
      <w:r w:rsidRPr="006B162D">
        <w:rPr>
          <w:rFonts w:ascii="Times New Roman" w:hAnsi="Times New Roman" w:cs="Times New Roman"/>
          <w:color w:val="000000" w:themeColor="text1"/>
          <w:sz w:val="24"/>
          <w:szCs w:val="24"/>
        </w:rPr>
        <w:t xml:space="preserve"> государственной или муниципальной собственности и расположенного на территории муниципального образования, на срок до трех лет в случае установления сервитута в отношении</w:t>
      </w:r>
      <w:proofErr w:type="gramEnd"/>
      <w:r w:rsidRPr="006B162D">
        <w:rPr>
          <w:rFonts w:ascii="Times New Roman" w:hAnsi="Times New Roman" w:cs="Times New Roman"/>
          <w:color w:val="000000" w:themeColor="text1"/>
          <w:sz w:val="24"/>
          <w:szCs w:val="24"/>
        </w:rPr>
        <w:t xml:space="preserve"> части такого земельного участка для размещения линейных объектов, а также соглашения об установлении сервитута в отношении земельных участков, на которых расположены здания, сооружения).</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 xml:space="preserve">1.2. Круг заявителей </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bookmarkStart w:id="0" w:name="Par16"/>
      <w:bookmarkEnd w:id="0"/>
      <w:proofErr w:type="gramStart"/>
      <w:r w:rsidRPr="006B162D">
        <w:rPr>
          <w:rFonts w:ascii="Times New Roman" w:hAnsi="Times New Roman" w:cs="Times New Roman"/>
          <w:color w:val="000000" w:themeColor="text1"/>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6B162D">
        <w:rPr>
          <w:rFonts w:ascii="Times New Roman" w:hAnsi="Times New Roman" w:cs="Times New Roman"/>
          <w:color w:val="000000" w:themeColor="text1"/>
          <w:sz w:val="24"/>
          <w:szCs w:val="24"/>
        </w:rPr>
        <w:lastRenderedPageBreak/>
        <w:t xml:space="preserve">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6B162D">
          <w:rPr>
            <w:rFonts w:ascii="Times New Roman" w:hAnsi="Times New Roman" w:cs="Times New Roman"/>
            <w:color w:val="000000" w:themeColor="text1"/>
            <w:sz w:val="24"/>
            <w:szCs w:val="24"/>
          </w:rPr>
          <w:t>частях 2</w:t>
        </w:r>
      </w:hyperlink>
      <w:r w:rsidRPr="006B162D">
        <w:rPr>
          <w:rFonts w:ascii="Times New Roman" w:hAnsi="Times New Roman" w:cs="Times New Roman"/>
          <w:color w:val="000000" w:themeColor="text1"/>
          <w:sz w:val="24"/>
          <w:szCs w:val="24"/>
        </w:rPr>
        <w:t xml:space="preserve"> и </w:t>
      </w:r>
      <w:hyperlink r:id="rId9" w:history="1">
        <w:r w:rsidRPr="006B162D">
          <w:rPr>
            <w:rFonts w:ascii="Times New Roman" w:hAnsi="Times New Roman" w:cs="Times New Roman"/>
            <w:color w:val="000000" w:themeColor="text1"/>
            <w:sz w:val="24"/>
            <w:szCs w:val="24"/>
          </w:rPr>
          <w:t>3 статьи 1</w:t>
        </w:r>
      </w:hyperlink>
      <w:r w:rsidRPr="006B162D">
        <w:rPr>
          <w:rFonts w:ascii="Times New Roman" w:hAnsi="Times New Roman" w:cs="Times New Roman"/>
          <w:color w:val="000000" w:themeColor="text1"/>
          <w:sz w:val="24"/>
          <w:szCs w:val="24"/>
        </w:rPr>
        <w:t xml:space="preserve"> Закона N 210-ФЗ, или в многофункциональный центр предоставления государственных и</w:t>
      </w:r>
      <w:proofErr w:type="gramEnd"/>
      <w:r w:rsidRPr="006B162D">
        <w:rPr>
          <w:rFonts w:ascii="Times New Roman" w:hAnsi="Times New Roman" w:cs="Times New Roman"/>
          <w:color w:val="000000" w:themeColor="text1"/>
          <w:sz w:val="24"/>
          <w:szCs w:val="24"/>
        </w:rPr>
        <w:t xml:space="preserve"> муниципальных услуг с запросом о предоставлении муниципальной услуги, выраженным в письменной или электронной форме.</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742E15" w:rsidRPr="006B162D" w:rsidRDefault="00742E15" w:rsidP="00D6492A">
      <w:pPr>
        <w:spacing w:before="0" w:line="240" w:lineRule="auto"/>
        <w:rPr>
          <w:rFonts w:ascii="Times New Roman" w:hAnsi="Times New Roman" w:cs="Times New Roman"/>
          <w:color w:val="000000" w:themeColor="text1"/>
          <w:sz w:val="24"/>
          <w:szCs w:val="24"/>
        </w:rPr>
      </w:pPr>
      <w:bookmarkStart w:id="1" w:name="P49"/>
      <w:bookmarkEnd w:id="1"/>
      <w:r w:rsidRPr="006B162D">
        <w:rPr>
          <w:rFonts w:ascii="Times New Roman" w:hAnsi="Times New Roman" w:cs="Times New Roman"/>
          <w:color w:val="000000" w:themeColor="text1"/>
          <w:sz w:val="24"/>
          <w:szCs w:val="24"/>
        </w:rPr>
        <w:t xml:space="preserve">1.3.1. Порядок получения информации по вопросам предоставления муниципальной услуги. </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Информацию по вопросам предоставления муниципальной услуги и</w:t>
      </w:r>
      <w:r w:rsidRPr="006B162D">
        <w:rPr>
          <w:rFonts w:ascii="Times New Roman" w:hAnsi="Times New Roman" w:cs="Times New Roman"/>
          <w:color w:val="000000" w:themeColor="text1"/>
          <w:sz w:val="24"/>
          <w:szCs w:val="24"/>
          <w:lang w:val="en-US"/>
        </w:rPr>
        <w:t> </w:t>
      </w:r>
      <w:r w:rsidRPr="006B162D">
        <w:rPr>
          <w:rFonts w:ascii="Times New Roman" w:hAnsi="Times New Roman" w:cs="Times New Roman"/>
          <w:color w:val="000000" w:themeColor="text1"/>
          <w:sz w:val="24"/>
          <w:szCs w:val="24"/>
        </w:rPr>
        <w:t>услуг, которые являются необходимыми и обязательными для</w:t>
      </w:r>
      <w:r w:rsidRPr="006B162D">
        <w:rPr>
          <w:rFonts w:ascii="Times New Roman" w:hAnsi="Times New Roman" w:cs="Times New Roman"/>
          <w:color w:val="000000" w:themeColor="text1"/>
          <w:sz w:val="24"/>
          <w:szCs w:val="24"/>
          <w:lang w:val="en-US"/>
        </w:rPr>
        <w:t> </w:t>
      </w:r>
      <w:r w:rsidRPr="006B162D">
        <w:rPr>
          <w:rFonts w:ascii="Times New Roman" w:hAnsi="Times New Roman" w:cs="Times New Roman"/>
          <w:color w:val="000000" w:themeColor="text1"/>
          <w:sz w:val="24"/>
          <w:szCs w:val="24"/>
        </w:rPr>
        <w:t>предоставления муниципальной услуги, сведений о ходе предоставления указанных услуг можно получить:</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на официальном сайте </w:t>
      </w:r>
      <w:r w:rsidRPr="006B162D">
        <w:rPr>
          <w:rFonts w:ascii="Times New Roman" w:hAnsi="Times New Roman" w:cs="Times New Roman"/>
          <w:color w:val="000000" w:themeColor="text1"/>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6B162D">
        <w:rPr>
          <w:rFonts w:ascii="Times New Roman" w:hAnsi="Times New Roman" w:cs="Times New Roman"/>
          <w:color w:val="000000" w:themeColor="text1"/>
          <w:sz w:val="24"/>
          <w:szCs w:val="24"/>
        </w:rPr>
        <w:t>;</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 информационных стендах в местах предоставления муниципальной услуги;</w:t>
      </w:r>
    </w:p>
    <w:p w:rsidR="00742E15" w:rsidRPr="006B162D" w:rsidRDefault="00742E15" w:rsidP="00D6492A">
      <w:pPr>
        <w:pStyle w:val="punct"/>
        <w:numPr>
          <w:ilvl w:val="0"/>
          <w:numId w:val="0"/>
        </w:numPr>
        <w:spacing w:line="240" w:lineRule="auto"/>
        <w:ind w:firstLine="709"/>
        <w:rPr>
          <w:color w:val="000000" w:themeColor="text1"/>
          <w:sz w:val="24"/>
          <w:szCs w:val="24"/>
        </w:rPr>
      </w:pPr>
      <w:r w:rsidRPr="006B162D">
        <w:rPr>
          <w:color w:val="000000" w:themeColor="text1"/>
          <w:sz w:val="24"/>
          <w:szCs w:val="24"/>
        </w:rPr>
        <w:t xml:space="preserve">при личном обращении заявителя в администрацию </w:t>
      </w:r>
      <w:r w:rsidR="00376D1D">
        <w:rPr>
          <w:color w:val="000000" w:themeColor="text1"/>
          <w:sz w:val="24"/>
          <w:szCs w:val="24"/>
        </w:rPr>
        <w:t>Комсомольского сельского поселения</w:t>
      </w:r>
      <w:r w:rsidRPr="006B162D">
        <w:rPr>
          <w:color w:val="000000" w:themeColor="text1"/>
          <w:sz w:val="24"/>
          <w:szCs w:val="24"/>
        </w:rPr>
        <w:t xml:space="preserve"> или многофункциональный центр;</w:t>
      </w:r>
    </w:p>
    <w:p w:rsidR="00742E15" w:rsidRPr="006B162D" w:rsidRDefault="00742E15" w:rsidP="00D6492A">
      <w:pPr>
        <w:pStyle w:val="punct"/>
        <w:numPr>
          <w:ilvl w:val="0"/>
          <w:numId w:val="0"/>
        </w:numPr>
        <w:spacing w:line="240" w:lineRule="auto"/>
        <w:ind w:firstLine="709"/>
        <w:rPr>
          <w:color w:val="000000" w:themeColor="text1"/>
          <w:sz w:val="24"/>
          <w:szCs w:val="24"/>
        </w:rPr>
      </w:pPr>
      <w:r w:rsidRPr="006B162D">
        <w:rPr>
          <w:color w:val="000000" w:themeColor="text1"/>
          <w:sz w:val="24"/>
          <w:szCs w:val="24"/>
        </w:rPr>
        <w:t>при обращении в письменной форме, в форме электронного документа;</w:t>
      </w:r>
    </w:p>
    <w:p w:rsidR="00742E15" w:rsidRPr="006B162D" w:rsidRDefault="00742E15" w:rsidP="00D6492A">
      <w:pPr>
        <w:pStyle w:val="punct"/>
        <w:numPr>
          <w:ilvl w:val="0"/>
          <w:numId w:val="0"/>
        </w:numPr>
        <w:spacing w:line="240" w:lineRule="auto"/>
        <w:ind w:firstLine="709"/>
        <w:rPr>
          <w:color w:val="000000" w:themeColor="text1"/>
          <w:sz w:val="24"/>
          <w:szCs w:val="24"/>
        </w:rPr>
      </w:pPr>
      <w:r w:rsidRPr="006B162D">
        <w:rPr>
          <w:color w:val="000000" w:themeColor="text1"/>
          <w:sz w:val="24"/>
          <w:szCs w:val="24"/>
        </w:rPr>
        <w:t>по телефону.</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B162D">
        <w:rPr>
          <w:rFonts w:ascii="Times New Roman" w:hAnsi="Times New Roman" w:cs="Times New Roman"/>
          <w:color w:val="000000" w:themeColor="text1"/>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B162D">
        <w:rPr>
          <w:rFonts w:ascii="Times New Roman" w:hAnsi="Times New Roman" w:cs="Times New Roman"/>
          <w:color w:val="000000" w:themeColor="text1"/>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lang w:eastAsia="ru-RU"/>
        </w:rPr>
        <w:t xml:space="preserve">1.3.5. </w:t>
      </w:r>
      <w:r w:rsidRPr="006B162D">
        <w:rPr>
          <w:rFonts w:ascii="Times New Roman" w:hAnsi="Times New Roman" w:cs="Times New Roman"/>
          <w:color w:val="000000" w:themeColor="text1"/>
          <w:sz w:val="24"/>
          <w:szCs w:val="24"/>
        </w:rPr>
        <w:t>Информация о порядке предоставления муниципальной услуги предоставляется бесплатно.</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B162D">
        <w:rPr>
          <w:rFonts w:ascii="Times New Roman" w:hAnsi="Times New Roman" w:cs="Times New Roman"/>
          <w:color w:val="000000" w:themeColor="text1"/>
          <w:sz w:val="24"/>
          <w:szCs w:val="24"/>
          <w:lang w:eastAsia="ru-RU"/>
        </w:rPr>
        <w:t>1.3.6. Порядок, форма, место размещения и способы получения справочной информации.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proofErr w:type="gramStart"/>
      <w:r w:rsidRPr="006B162D">
        <w:rPr>
          <w:rFonts w:ascii="Times New Roman" w:hAnsi="Times New Roman" w:cs="Times New Roman"/>
          <w:color w:val="000000" w:themeColor="text1"/>
          <w:sz w:val="24"/>
          <w:szCs w:val="24"/>
          <w:lang w:eastAsia="ru-RU"/>
        </w:rPr>
        <w:t xml:space="preserve">Информацию о месте нахождения, графике работы администрации </w:t>
      </w:r>
      <w:r w:rsidR="00376D1D">
        <w:rPr>
          <w:rFonts w:ascii="Times New Roman" w:hAnsi="Times New Roman" w:cs="Times New Roman"/>
          <w:color w:val="000000" w:themeColor="text1"/>
          <w:sz w:val="24"/>
          <w:szCs w:val="24"/>
          <w:lang w:eastAsia="ru-RU"/>
        </w:rPr>
        <w:t>Комсомольского сельского поселения,</w:t>
      </w:r>
      <w:r w:rsidRPr="006B162D">
        <w:rPr>
          <w:rFonts w:ascii="Times New Roman" w:hAnsi="Times New Roman" w:cs="Times New Roman"/>
          <w:color w:val="000000" w:themeColor="text1"/>
          <w:sz w:val="24"/>
          <w:szCs w:val="24"/>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376D1D">
        <w:rPr>
          <w:rFonts w:ascii="Times New Roman" w:hAnsi="Times New Roman" w:cs="Times New Roman"/>
          <w:color w:val="000000" w:themeColor="text1"/>
          <w:sz w:val="24"/>
          <w:szCs w:val="24"/>
          <w:lang w:eastAsia="ru-RU"/>
        </w:rPr>
        <w:t>Комсомольского сельского поселения,</w:t>
      </w:r>
      <w:r w:rsidRPr="006B162D">
        <w:rPr>
          <w:rFonts w:ascii="Times New Roman" w:hAnsi="Times New Roman" w:cs="Times New Roman"/>
          <w:color w:val="000000" w:themeColor="text1"/>
          <w:sz w:val="24"/>
          <w:szCs w:val="24"/>
          <w:lang w:eastAsia="ru-RU"/>
        </w:rPr>
        <w:t xml:space="preserve"> </w:t>
      </w:r>
      <w:r w:rsidRPr="006B162D">
        <w:rPr>
          <w:rFonts w:ascii="Times New Roman" w:hAnsi="Times New Roman" w:cs="Times New Roman"/>
          <w:color w:val="000000" w:themeColor="text1"/>
          <w:sz w:val="24"/>
          <w:szCs w:val="24"/>
          <w:lang w:eastAsia="ru-RU"/>
        </w:rPr>
        <w:lastRenderedPageBreak/>
        <w:t>организаций, участвующих в предоставлении муниципальной услуги, адреса официального сайта, а также электронной почты</w:t>
      </w:r>
      <w:proofErr w:type="gramEnd"/>
      <w:r w:rsidRPr="006B162D">
        <w:rPr>
          <w:rFonts w:ascii="Times New Roman" w:hAnsi="Times New Roman" w:cs="Times New Roman"/>
          <w:color w:val="000000" w:themeColor="text1"/>
          <w:sz w:val="24"/>
          <w:szCs w:val="24"/>
          <w:lang w:eastAsia="ru-RU"/>
        </w:rPr>
        <w:t xml:space="preserve"> и (или) формы обратной связи администрации </w:t>
      </w:r>
      <w:r w:rsidR="00376D1D">
        <w:rPr>
          <w:rFonts w:ascii="Times New Roman" w:hAnsi="Times New Roman" w:cs="Times New Roman"/>
          <w:color w:val="000000" w:themeColor="text1"/>
          <w:sz w:val="24"/>
          <w:szCs w:val="24"/>
          <w:lang w:eastAsia="ru-RU"/>
        </w:rPr>
        <w:t>Комсомольского сельского поселения,</w:t>
      </w:r>
      <w:r w:rsidRPr="006B162D">
        <w:rPr>
          <w:rFonts w:ascii="Times New Roman" w:hAnsi="Times New Roman" w:cs="Times New Roman"/>
          <w:color w:val="000000" w:themeColor="text1"/>
          <w:sz w:val="24"/>
          <w:szCs w:val="24"/>
          <w:lang w:eastAsia="ru-RU"/>
        </w:rPr>
        <w:t xml:space="preserve"> в сети «Интернет», можно получить:</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на информационном стенде, находящемся </w:t>
      </w:r>
      <w:r w:rsidR="00376D1D">
        <w:rPr>
          <w:rFonts w:ascii="Times New Roman" w:hAnsi="Times New Roman" w:cs="Times New Roman"/>
          <w:bCs/>
          <w:color w:val="000000" w:themeColor="text1"/>
          <w:sz w:val="24"/>
          <w:szCs w:val="24"/>
        </w:rPr>
        <w:t>в здании</w:t>
      </w:r>
      <w:r w:rsidRPr="006B162D">
        <w:rPr>
          <w:rFonts w:ascii="Times New Roman" w:hAnsi="Times New Roman" w:cs="Times New Roman"/>
          <w:bCs/>
          <w:color w:val="000000" w:themeColor="text1"/>
          <w:sz w:val="24"/>
          <w:szCs w:val="24"/>
        </w:rPr>
        <w:t xml:space="preserve"> администрации </w:t>
      </w:r>
      <w:r w:rsidR="00376D1D">
        <w:rPr>
          <w:rFonts w:ascii="Times New Roman" w:hAnsi="Times New Roman" w:cs="Times New Roman"/>
          <w:bCs/>
          <w:color w:val="000000" w:themeColor="text1"/>
          <w:sz w:val="24"/>
          <w:szCs w:val="24"/>
        </w:rPr>
        <w:t>Комсомольского сельского поселения;</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на официальном сайте администрации </w:t>
      </w:r>
      <w:r w:rsidR="00376D1D">
        <w:rPr>
          <w:rFonts w:ascii="Times New Roman" w:hAnsi="Times New Roman" w:cs="Times New Roman"/>
          <w:bCs/>
          <w:color w:val="000000" w:themeColor="text1"/>
          <w:sz w:val="24"/>
          <w:szCs w:val="24"/>
        </w:rPr>
        <w:t>Комсомольского сельского поселения;</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на Едином портале </w:t>
      </w:r>
      <w:r w:rsidRPr="006B162D">
        <w:rPr>
          <w:rFonts w:ascii="Times New Roman" w:hAnsi="Times New Roman" w:cs="Times New Roman"/>
          <w:color w:val="000000" w:themeColor="text1"/>
          <w:sz w:val="24"/>
          <w:szCs w:val="24"/>
        </w:rPr>
        <w:t>государственных и муниципальных услуг (функций)</w:t>
      </w:r>
      <w:r w:rsidRPr="006B162D">
        <w:rPr>
          <w:rFonts w:ascii="Times New Roman" w:hAnsi="Times New Roman" w:cs="Times New Roman"/>
          <w:bCs/>
          <w:color w:val="000000" w:themeColor="text1"/>
          <w:sz w:val="24"/>
          <w:szCs w:val="24"/>
        </w:rPr>
        <w:t>;</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на </w:t>
      </w:r>
      <w:r w:rsidRPr="006B162D">
        <w:rPr>
          <w:rFonts w:ascii="Times New Roman" w:hAnsi="Times New Roman" w:cs="Times New Roman"/>
          <w:color w:val="000000" w:themeColor="text1"/>
          <w:sz w:val="24"/>
          <w:szCs w:val="24"/>
        </w:rPr>
        <w:t>Портале Кировской области</w:t>
      </w:r>
      <w:r w:rsidRPr="006B162D">
        <w:rPr>
          <w:rFonts w:ascii="Times New Roman" w:hAnsi="Times New Roman" w:cs="Times New Roman"/>
          <w:bCs/>
          <w:color w:val="000000" w:themeColor="text1"/>
          <w:sz w:val="24"/>
          <w:szCs w:val="24"/>
        </w:rPr>
        <w:t>;</w:t>
      </w:r>
    </w:p>
    <w:p w:rsidR="00742E15" w:rsidRPr="006B162D" w:rsidRDefault="00742E15" w:rsidP="00D6492A">
      <w:pPr>
        <w:tabs>
          <w:tab w:val="left" w:pos="9072"/>
        </w:tabs>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bCs/>
          <w:color w:val="000000" w:themeColor="text1"/>
          <w:sz w:val="24"/>
          <w:szCs w:val="24"/>
        </w:rPr>
        <w:t>по телефону.</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1.3.7. Информация о муниципальной услуге внесена в Реестр муниципальных услуг муниципального образования </w:t>
      </w:r>
      <w:r w:rsidR="00376D1D">
        <w:rPr>
          <w:rFonts w:ascii="Times New Roman" w:hAnsi="Times New Roman" w:cs="Times New Roman"/>
          <w:color w:val="000000" w:themeColor="text1"/>
          <w:sz w:val="24"/>
          <w:szCs w:val="24"/>
        </w:rPr>
        <w:t>Комсомольское сельское поселение Котельничского района Кировской области</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p>
    <w:p w:rsidR="00742E15" w:rsidRPr="006B162D" w:rsidRDefault="00B63D48"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2. Стандарт предоставления муниципальной услуги</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 Наименование муниципальной услуги:</w:t>
      </w:r>
    </w:p>
    <w:p w:rsidR="00B63D48"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w:t>
      </w:r>
      <w:r w:rsidR="00B63D48" w:rsidRPr="006B162D">
        <w:rPr>
          <w:rFonts w:ascii="Times New Roman" w:hAnsi="Times New Roman" w:cs="Times New Roman"/>
          <w:color w:val="000000" w:themeColor="text1"/>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6B162D">
        <w:rPr>
          <w:rFonts w:ascii="Times New Roman" w:hAnsi="Times New Roman" w:cs="Times New Roman"/>
          <w:color w:val="000000" w:themeColor="text1"/>
          <w:sz w:val="24"/>
          <w:szCs w:val="24"/>
        </w:rPr>
        <w:t>»</w:t>
      </w:r>
      <w:r w:rsidR="00B63D48" w:rsidRPr="006B162D">
        <w:rPr>
          <w:rFonts w:ascii="Times New Roman" w:hAnsi="Times New Roman" w:cs="Times New Roman"/>
          <w:color w:val="000000" w:themeColor="text1"/>
          <w:sz w:val="24"/>
          <w:szCs w:val="24"/>
        </w:rPr>
        <w:t xml:space="preserve"> (далее - муницип</w:t>
      </w:r>
      <w:r w:rsidR="00011772" w:rsidRPr="006B162D">
        <w:rPr>
          <w:rFonts w:ascii="Times New Roman" w:hAnsi="Times New Roman" w:cs="Times New Roman"/>
          <w:color w:val="000000" w:themeColor="text1"/>
          <w:sz w:val="24"/>
          <w:szCs w:val="24"/>
        </w:rPr>
        <w:t>альная услуга).</w:t>
      </w:r>
    </w:p>
    <w:p w:rsidR="00742E15" w:rsidRPr="006B162D" w:rsidRDefault="00742E15" w:rsidP="00376D1D">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2.2. Муниципальная услуга предоставляется администрацией муниципального образования </w:t>
      </w:r>
      <w:r w:rsidR="00376D1D">
        <w:rPr>
          <w:rFonts w:ascii="Times New Roman" w:hAnsi="Times New Roman" w:cs="Times New Roman"/>
          <w:color w:val="000000" w:themeColor="text1"/>
          <w:sz w:val="24"/>
          <w:szCs w:val="24"/>
        </w:rPr>
        <w:t>Комсомольское сельское поселение Котельничского района Кировской области</w:t>
      </w:r>
      <w:r w:rsidRPr="006B162D">
        <w:rPr>
          <w:rFonts w:ascii="Times New Roman" w:hAnsi="Times New Roman" w:cs="Times New Roman"/>
          <w:color w:val="000000" w:themeColor="text1"/>
          <w:sz w:val="24"/>
          <w:szCs w:val="24"/>
        </w:rPr>
        <w:t xml:space="preserve"> (далее - администрация) в лице </w:t>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Pr="006B162D">
        <w:rPr>
          <w:rFonts w:ascii="Times New Roman" w:hAnsi="Times New Roman" w:cs="Times New Roman"/>
          <w:color w:val="000000" w:themeColor="text1"/>
          <w:sz w:val="24"/>
          <w:szCs w:val="24"/>
        </w:rPr>
        <w:softHyphen/>
      </w:r>
      <w:r w:rsidR="00376D1D">
        <w:rPr>
          <w:rFonts w:ascii="Times New Roman" w:hAnsi="Times New Roman" w:cs="Times New Roman"/>
          <w:color w:val="000000" w:themeColor="text1"/>
          <w:sz w:val="24"/>
          <w:szCs w:val="24"/>
        </w:rPr>
        <w:t>главы поселения</w:t>
      </w:r>
      <w:r w:rsidRPr="006B162D">
        <w:rPr>
          <w:rFonts w:ascii="Times New Roman" w:hAnsi="Times New Roman" w:cs="Times New Roman"/>
          <w:color w:val="000000" w:themeColor="text1"/>
          <w:sz w:val="24"/>
          <w:szCs w:val="24"/>
        </w:rPr>
        <w:t xml:space="preserve"> (далее </w:t>
      </w:r>
      <w:r w:rsidR="00376D1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xml:space="preserve"> </w:t>
      </w:r>
      <w:r w:rsidR="00376D1D">
        <w:rPr>
          <w:rFonts w:ascii="Times New Roman" w:hAnsi="Times New Roman" w:cs="Times New Roman"/>
          <w:color w:val="000000" w:themeColor="text1"/>
          <w:sz w:val="24"/>
          <w:szCs w:val="24"/>
        </w:rPr>
        <w:t>главы)</w:t>
      </w:r>
      <w:r w:rsidRPr="006B162D">
        <w:rPr>
          <w:rFonts w:ascii="Times New Roman" w:hAnsi="Times New Roman" w:cs="Times New Roman"/>
          <w:color w:val="000000" w:themeColor="text1"/>
          <w:sz w:val="24"/>
          <w:szCs w:val="24"/>
        </w:rPr>
        <w:t xml:space="preserve"> и </w:t>
      </w:r>
      <w:r w:rsidR="00376D1D">
        <w:rPr>
          <w:rFonts w:ascii="Times New Roman" w:hAnsi="Times New Roman" w:cs="Times New Roman"/>
          <w:color w:val="000000" w:themeColor="text1"/>
          <w:sz w:val="24"/>
          <w:szCs w:val="24"/>
        </w:rPr>
        <w:t>специалиста по земельным и имущественным вопросам</w:t>
      </w:r>
      <w:r w:rsidRPr="006B162D">
        <w:rPr>
          <w:rFonts w:ascii="Times New Roman" w:hAnsi="Times New Roman" w:cs="Times New Roman"/>
          <w:color w:val="000000" w:themeColor="text1"/>
          <w:sz w:val="24"/>
          <w:szCs w:val="24"/>
        </w:rPr>
        <w:t xml:space="preserve"> (далее </w:t>
      </w:r>
      <w:r w:rsidR="00376D1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xml:space="preserve"> </w:t>
      </w:r>
      <w:r w:rsidR="00376D1D">
        <w:rPr>
          <w:rFonts w:ascii="Times New Roman" w:hAnsi="Times New Roman" w:cs="Times New Roman"/>
          <w:color w:val="000000" w:themeColor="text1"/>
          <w:sz w:val="24"/>
          <w:szCs w:val="24"/>
        </w:rPr>
        <w:t>специалиста).</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 xml:space="preserve">2.3. Результат предоставления муниципальной услуги. </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Результатом предоставления муниципальной услуги является:</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подготовка проекта соглашения об установлении сервитута, подписание уполномоченным лицом и направление либо выдача для подписания заявителю;</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принятие решения об отказе в установлении сервитута и направление либо выдача принятого решения заявителю.</w:t>
      </w:r>
    </w:p>
    <w:p w:rsidR="00686DAB" w:rsidRPr="006B162D" w:rsidRDefault="00686DAB" w:rsidP="00686DAB">
      <w:pPr>
        <w:pStyle w:val="ConsPlusNormal"/>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            направление заявителю уведомление о возможности заключения соглашения об установлении сервитута в предложенных заявителем границах;</w:t>
      </w:r>
    </w:p>
    <w:p w:rsidR="00686DAB" w:rsidRPr="006B162D" w:rsidRDefault="00686DAB" w:rsidP="00686DAB">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42E15" w:rsidRPr="006B162D" w:rsidRDefault="00742E15" w:rsidP="00686DAB">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2.4. Срок предоставления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предоставления муниципальной услуги составляет тридцать </w:t>
      </w:r>
      <w:r w:rsidR="00772DA2">
        <w:rPr>
          <w:rFonts w:ascii="Times New Roman" w:hAnsi="Times New Roman" w:cs="Times New Roman"/>
          <w:color w:val="000000" w:themeColor="text1"/>
          <w:sz w:val="24"/>
          <w:szCs w:val="24"/>
        </w:rPr>
        <w:t xml:space="preserve">календарных </w:t>
      </w:r>
      <w:r w:rsidRPr="006B162D">
        <w:rPr>
          <w:rFonts w:ascii="Times New Roman" w:hAnsi="Times New Roman" w:cs="Times New Roman"/>
          <w:color w:val="000000" w:themeColor="text1"/>
          <w:sz w:val="24"/>
          <w:szCs w:val="24"/>
        </w:rPr>
        <w:t xml:space="preserve">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уполномоченный орган. В указанный срок не включается срок выдачи результатов предоставления муниципальной услуги заявителю.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w:t>
      </w:r>
      <w:proofErr w:type="gramStart"/>
      <w:r w:rsidRPr="006B162D">
        <w:rPr>
          <w:rFonts w:ascii="Times New Roman" w:hAnsi="Times New Roman" w:cs="Times New Roman"/>
          <w:color w:val="000000" w:themeColor="text1"/>
          <w:sz w:val="24"/>
          <w:szCs w:val="24"/>
        </w:rPr>
        <w:t>направления</w:t>
      </w:r>
      <w:proofErr w:type="gramEnd"/>
      <w:r w:rsidRPr="006B162D">
        <w:rPr>
          <w:rFonts w:ascii="Times New Roman" w:hAnsi="Times New Roman" w:cs="Times New Roman"/>
          <w:color w:val="000000" w:themeColor="text1"/>
          <w:sz w:val="24"/>
          <w:szCs w:val="24"/>
        </w:rPr>
        <w:t xml:space="preserve"> уполномоченным органом уведомления о возможности заключения соглашения и с момента уведомления заявителем об осуществлении кадастрового учета до подготовки уполномоченным органом соглашения об установлении сервитута) не должен превышать 60 дней.</w:t>
      </w:r>
    </w:p>
    <w:p w:rsidR="00742E15" w:rsidRPr="006B162D" w:rsidRDefault="00742E15" w:rsidP="00D6492A">
      <w:pPr>
        <w:autoSpaceDE w:val="0"/>
        <w:autoSpaceDN w:val="0"/>
        <w:adjustRightInd w:val="0"/>
        <w:spacing w:before="0" w:line="240" w:lineRule="auto"/>
        <w:rPr>
          <w:rFonts w:ascii="Times New Roman" w:hAnsi="Times New Roman" w:cs="Times New Roman"/>
          <w:b/>
          <w:color w:val="000000" w:themeColor="text1"/>
          <w:sz w:val="24"/>
          <w:szCs w:val="24"/>
        </w:rPr>
      </w:pPr>
      <w:bookmarkStart w:id="2" w:name="Par45"/>
      <w:bookmarkEnd w:id="2"/>
      <w:r w:rsidRPr="006B162D">
        <w:rPr>
          <w:rFonts w:ascii="Times New Roman" w:hAnsi="Times New Roman" w:cs="Times New Roman"/>
          <w:b/>
          <w:color w:val="000000" w:themeColor="text1"/>
          <w:sz w:val="24"/>
          <w:szCs w:val="24"/>
        </w:rPr>
        <w:t>2.5. Нормативные правовые акты, регулирующие предоставление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w:t>
      </w:r>
      <w:r w:rsidRPr="006B162D">
        <w:rPr>
          <w:rFonts w:ascii="Times New Roman" w:hAnsi="Times New Roman" w:cs="Times New Roman"/>
          <w:color w:val="000000" w:themeColor="text1"/>
          <w:sz w:val="24"/>
          <w:szCs w:val="24"/>
        </w:rPr>
        <w:lastRenderedPageBreak/>
        <w:t xml:space="preserve">федеральном реестре, в </w:t>
      </w:r>
      <w:r w:rsidRPr="006B162D">
        <w:rPr>
          <w:rFonts w:ascii="Times New Roman" w:hAnsi="Times New Roman" w:cs="Times New Roman"/>
          <w:bCs/>
          <w:color w:val="000000" w:themeColor="text1"/>
          <w:sz w:val="24"/>
          <w:szCs w:val="24"/>
        </w:rPr>
        <w:t xml:space="preserve">Едином портале </w:t>
      </w:r>
      <w:r w:rsidRPr="006B162D">
        <w:rPr>
          <w:rFonts w:ascii="Times New Roman" w:hAnsi="Times New Roman" w:cs="Times New Roman"/>
          <w:color w:val="000000" w:themeColor="text1"/>
          <w:sz w:val="24"/>
          <w:szCs w:val="24"/>
        </w:rPr>
        <w:t>государственных и муниципальных услуг (функций).</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bookmarkStart w:id="3" w:name="Par47"/>
      <w:bookmarkEnd w:id="3"/>
      <w:r w:rsidRPr="006B162D">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2.6.1. В целях заключения соглашения о перераспределении земель и (или) земельных участков заявитель (представитель заявителя) представляет:</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 xml:space="preserve">.1.1. </w:t>
      </w:r>
      <w:hyperlink r:id="rId10" w:history="1">
        <w:r w:rsidRPr="006B162D">
          <w:rPr>
            <w:rFonts w:ascii="Times New Roman" w:hAnsi="Times New Roman" w:cs="Times New Roman"/>
            <w:color w:val="000000" w:themeColor="text1"/>
            <w:sz w:val="24"/>
            <w:szCs w:val="24"/>
          </w:rPr>
          <w:t>Заявление</w:t>
        </w:r>
      </w:hyperlink>
      <w:r w:rsidRPr="006B162D">
        <w:rPr>
          <w:rFonts w:ascii="Times New Roman" w:hAnsi="Times New Roman" w:cs="Times New Roman"/>
          <w:color w:val="000000" w:themeColor="text1"/>
          <w:sz w:val="24"/>
          <w:szCs w:val="24"/>
        </w:rPr>
        <w:t xml:space="preserve"> о предоставлении муниципальной услуги (приложение N 1 к настоящему Административному регламенту).</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.1.2. 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.1.4. 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.1.5. Выписка из Единого государственного реестра недвижимости о земельном участке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.1.6.Выписка из Единого государственного реестра недвижимости на здание, сооружение, пользование которыми невозможно (затруднено) без установления сервитута.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.1.7. Выписка из Единого государственного реестра юридических лиц о юридическом лице, являющемся заявителем.</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.1.8. Выписка из Единого государственного реестра недвижимости на земельный участок, пользование которым невозможно (затруднено) без установления сервитута.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 xml:space="preserve">.2. Документы, указанные в </w:t>
      </w:r>
      <w:hyperlink w:anchor="Par47" w:history="1">
        <w:r w:rsidRPr="006B162D">
          <w:rPr>
            <w:rFonts w:ascii="Times New Roman" w:hAnsi="Times New Roman" w:cs="Times New Roman"/>
            <w:color w:val="000000" w:themeColor="text1"/>
            <w:sz w:val="24"/>
            <w:szCs w:val="24"/>
          </w:rPr>
          <w:t>подпунктах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.1.1</w:t>
        </w:r>
      </w:hyperlink>
      <w:r w:rsidRPr="006B162D">
        <w:rPr>
          <w:rFonts w:ascii="Times New Roman" w:hAnsi="Times New Roman" w:cs="Times New Roman"/>
          <w:color w:val="000000" w:themeColor="text1"/>
          <w:sz w:val="24"/>
          <w:szCs w:val="24"/>
        </w:rPr>
        <w:t xml:space="preserve"> - </w:t>
      </w:r>
      <w:hyperlink w:anchor="Par53" w:history="1">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.1.4</w:t>
        </w:r>
        <w:bookmarkStart w:id="4" w:name="_GoBack"/>
        <w:bookmarkEnd w:id="4"/>
        <w:r w:rsidRPr="006B162D">
          <w:rPr>
            <w:rFonts w:ascii="Times New Roman" w:hAnsi="Times New Roman" w:cs="Times New Roman"/>
            <w:color w:val="000000" w:themeColor="text1"/>
            <w:sz w:val="24"/>
            <w:szCs w:val="24"/>
          </w:rPr>
          <w:t xml:space="preserve"> пункта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 подраздела 2.</w:t>
        </w:r>
        <w:r w:rsidR="00742E15" w:rsidRPr="006B162D">
          <w:rPr>
            <w:rFonts w:ascii="Times New Roman" w:hAnsi="Times New Roman" w:cs="Times New Roman"/>
            <w:color w:val="000000" w:themeColor="text1"/>
            <w:sz w:val="24"/>
            <w:szCs w:val="24"/>
          </w:rPr>
          <w:t>6</w:t>
        </w:r>
      </w:hyperlink>
      <w:r w:rsidRPr="006B162D">
        <w:rPr>
          <w:rFonts w:ascii="Times New Roman" w:hAnsi="Times New Roman" w:cs="Times New Roman"/>
          <w:color w:val="000000" w:themeColor="text1"/>
          <w:sz w:val="24"/>
          <w:szCs w:val="24"/>
        </w:rPr>
        <w:t>, должны быть представлены заявителем самостоятельно.</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.3. Документы (их копии или сведения, содержащиеся в них), указанные в подпунктах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.1.5 - 2.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.1.8 пункта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 подраздела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 xml:space="preserve"> настоящего Административного регламента, заявитель вправе представить самостоятельно по собственной инициативе.</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.5. При предоставлении муниципальной услуги Администрация не вправе требовать от заявителя:</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proofErr w:type="gramStart"/>
      <w:r w:rsidRPr="006B162D">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162D">
          <w:rPr>
            <w:rFonts w:ascii="Times New Roman" w:hAnsi="Times New Roman" w:cs="Times New Roman"/>
            <w:color w:val="000000" w:themeColor="text1"/>
            <w:sz w:val="24"/>
            <w:szCs w:val="24"/>
          </w:rPr>
          <w:t>части 6 статьи 7</w:t>
        </w:r>
      </w:hyperlink>
      <w:r w:rsidRPr="006B162D">
        <w:rPr>
          <w:rFonts w:ascii="Times New Roman" w:hAnsi="Times New Roman" w:cs="Times New Roman"/>
          <w:color w:val="000000" w:themeColor="text1"/>
          <w:sz w:val="24"/>
          <w:szCs w:val="24"/>
        </w:rPr>
        <w:t xml:space="preserve"> Закона N 210-ФЗ;</w:t>
      </w:r>
      <w:proofErr w:type="gramEnd"/>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proofErr w:type="gramStart"/>
      <w:r w:rsidRPr="006B162D">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6B162D">
        <w:rPr>
          <w:rFonts w:ascii="Times New Roman" w:hAnsi="Times New Roman" w:cs="Times New Roman"/>
          <w:color w:val="000000" w:themeColor="text1"/>
          <w:sz w:val="24"/>
          <w:szCs w:val="24"/>
        </w:rPr>
        <w:lastRenderedPageBreak/>
        <w:t xml:space="preserve">включенных в перечни, указанные в </w:t>
      </w:r>
      <w:hyperlink r:id="rId12" w:history="1">
        <w:r w:rsidRPr="006B162D">
          <w:rPr>
            <w:rFonts w:ascii="Times New Roman" w:hAnsi="Times New Roman" w:cs="Times New Roman"/>
            <w:color w:val="000000" w:themeColor="text1"/>
            <w:sz w:val="24"/>
            <w:szCs w:val="24"/>
          </w:rPr>
          <w:t>части 1 статьи 9</w:t>
        </w:r>
      </w:hyperlink>
      <w:r w:rsidRPr="006B162D">
        <w:rPr>
          <w:rFonts w:ascii="Times New Roman" w:hAnsi="Times New Roman" w:cs="Times New Roman"/>
          <w:color w:val="000000" w:themeColor="text1"/>
          <w:sz w:val="24"/>
          <w:szCs w:val="24"/>
        </w:rPr>
        <w:t xml:space="preserve"> Закона N 210-ФЗ, представления документов и информации, отсутствие и (или) недостоверность которых не</w:t>
      </w:r>
      <w:proofErr w:type="gramEnd"/>
      <w:r w:rsidRPr="006B162D">
        <w:rPr>
          <w:rFonts w:ascii="Times New Roman" w:hAnsi="Times New Roman" w:cs="Times New Roman"/>
          <w:color w:val="000000" w:themeColor="text1"/>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proofErr w:type="gramStart"/>
      <w:r w:rsidRPr="006B162D">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B162D">
        <w:rPr>
          <w:rFonts w:ascii="Times New Roman" w:hAnsi="Times New Roman" w:cs="Times New Roman"/>
          <w:color w:val="000000" w:themeColor="text1"/>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2.7. Перечень оснований для отказа в приеме документов</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приеме документов может быть отказано в следующих случаях:</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2.7.2. Текст письменного (в том числе в форме электронного документа) заявления не поддается прочтению.</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2.7.3. В документах имеются подчистки, приписки, зачеркнутые слова и иные не оговоренные в них исправления.</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2.7.4. Документы исполнены карандашом.</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2.7.5. Документы имеют серьезные повреждения, наличие которых не позволяет однозначно истолковать их содержание.</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 xml:space="preserve">2.8. Исчерпывающий перечень оснований </w:t>
      </w:r>
      <w:r w:rsidR="00686DAB" w:rsidRPr="006B162D">
        <w:rPr>
          <w:rFonts w:ascii="Times New Roman" w:hAnsi="Times New Roman" w:cs="Times New Roman"/>
          <w:b/>
          <w:color w:val="000000" w:themeColor="text1"/>
          <w:sz w:val="24"/>
          <w:szCs w:val="24"/>
        </w:rPr>
        <w:t xml:space="preserve">для </w:t>
      </w:r>
      <w:r w:rsidRPr="006B162D">
        <w:rPr>
          <w:rFonts w:ascii="Times New Roman" w:hAnsi="Times New Roman" w:cs="Times New Roman"/>
          <w:b/>
          <w:color w:val="000000" w:themeColor="text1"/>
          <w:sz w:val="24"/>
          <w:szCs w:val="24"/>
        </w:rPr>
        <w:t xml:space="preserve">отказав </w:t>
      </w:r>
      <w:proofErr w:type="gramStart"/>
      <w:r w:rsidRPr="006B162D">
        <w:rPr>
          <w:rFonts w:ascii="Times New Roman" w:hAnsi="Times New Roman" w:cs="Times New Roman"/>
          <w:b/>
          <w:color w:val="000000" w:themeColor="text1"/>
          <w:sz w:val="24"/>
          <w:szCs w:val="24"/>
        </w:rPr>
        <w:t>предоставлении</w:t>
      </w:r>
      <w:proofErr w:type="gramEnd"/>
      <w:r w:rsidRPr="006B162D">
        <w:rPr>
          <w:rFonts w:ascii="Times New Roman" w:hAnsi="Times New Roman" w:cs="Times New Roman"/>
          <w:b/>
          <w:color w:val="000000" w:themeColor="text1"/>
          <w:sz w:val="24"/>
          <w:szCs w:val="24"/>
        </w:rPr>
        <w:t xml:space="preserve">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 Перечень оснований для отказа в предоставлении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2.8.1.2. Планируемое на условиях сервитута использование земельного участка не допускается в соответствии с федеральными законами.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2.8.2. Основания для приостановления предоставления муниципальной услуги отсутствуют.</w:t>
      </w:r>
    </w:p>
    <w:p w:rsidR="00D6492A" w:rsidRPr="006B162D" w:rsidRDefault="00D6492A"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2.8.3. Исчерпывающий перечень оснований для возврата заявления о заключении соглашения об установлении сервитута заявителю:</w:t>
      </w:r>
    </w:p>
    <w:p w:rsidR="00D6492A" w:rsidRPr="006B162D" w:rsidRDefault="00D6492A"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2.8.3.</w:t>
      </w:r>
      <w:r w:rsidR="00686DAB" w:rsidRPr="006B162D">
        <w:rPr>
          <w:rFonts w:ascii="Times New Roman" w:hAnsi="Times New Roman" w:cs="Times New Roman"/>
          <w:color w:val="000000" w:themeColor="text1"/>
          <w:sz w:val="24"/>
          <w:szCs w:val="24"/>
        </w:rPr>
        <w:t>1</w:t>
      </w:r>
      <w:r w:rsidRPr="006B162D">
        <w:rPr>
          <w:rFonts w:ascii="Times New Roman" w:hAnsi="Times New Roman" w:cs="Times New Roman"/>
          <w:color w:val="000000" w:themeColor="text1"/>
          <w:sz w:val="24"/>
          <w:szCs w:val="24"/>
        </w:rPr>
        <w:t xml:space="preserve">. К заявлению не приложены документы, представляемые в соответствии с </w:t>
      </w:r>
      <w:hyperlink w:anchor="Par45" w:history="1">
        <w:r w:rsidRPr="006B162D">
          <w:rPr>
            <w:rFonts w:ascii="Times New Roman" w:hAnsi="Times New Roman" w:cs="Times New Roman"/>
            <w:color w:val="000000" w:themeColor="text1"/>
            <w:sz w:val="24"/>
            <w:szCs w:val="24"/>
          </w:rPr>
          <w:t>подразделом 2.6</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b/>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bookmarkStart w:id="5" w:name="Par76"/>
      <w:bookmarkStart w:id="6" w:name="Par82"/>
      <w:bookmarkStart w:id="7" w:name="Par85"/>
      <w:bookmarkEnd w:id="5"/>
      <w:bookmarkEnd w:id="6"/>
      <w:bookmarkEnd w:id="7"/>
      <w:r w:rsidRPr="006B162D">
        <w:rPr>
          <w:rFonts w:ascii="Times New Roman" w:hAnsi="Times New Roman" w:cs="Times New Roman"/>
          <w:color w:val="000000" w:themeColor="text1"/>
          <w:sz w:val="24"/>
          <w:szCs w:val="24"/>
        </w:rPr>
        <w:t>Предоставление муниципальной услуги осуществляется на бесплатной основе.</w:t>
      </w:r>
    </w:p>
    <w:p w:rsidR="00D6492A" w:rsidRPr="006B162D" w:rsidRDefault="00D6492A" w:rsidP="00D6492A">
      <w:pPr>
        <w:spacing w:before="0" w:line="240" w:lineRule="auto"/>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2.11.</w:t>
      </w:r>
      <w:r w:rsidRPr="006B162D">
        <w:rPr>
          <w:rFonts w:ascii="Times New Roman" w:hAnsi="Times New Roman" w:cs="Times New Roman"/>
          <w:b/>
          <w:color w:val="000000" w:themeColor="text1"/>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bookmarkStart w:id="8" w:name="Par146"/>
      <w:bookmarkEnd w:id="8"/>
      <w:r w:rsidRPr="006B162D">
        <w:rPr>
          <w:rFonts w:ascii="Times New Roman" w:hAnsi="Times New Roman" w:cs="Times New Roman"/>
          <w:b/>
          <w:color w:val="000000" w:themeColor="text1"/>
          <w:sz w:val="24"/>
          <w:szCs w:val="24"/>
        </w:rPr>
        <w:t>2.13. Срок и порядок регистрации запроса о предоставлении муниципальной услуги, в том числе в электронной форме.</w:t>
      </w:r>
    </w:p>
    <w:p w:rsidR="00D6492A" w:rsidRPr="006B162D" w:rsidRDefault="00D6492A"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76D1D">
        <w:rPr>
          <w:rFonts w:ascii="Times New Roman" w:hAnsi="Times New Roman" w:cs="Times New Roman"/>
          <w:color w:val="000000" w:themeColor="text1"/>
          <w:sz w:val="24"/>
          <w:szCs w:val="24"/>
        </w:rPr>
        <w:t>одного дня.</w:t>
      </w:r>
      <w:r w:rsidRPr="006B162D">
        <w:rPr>
          <w:rFonts w:ascii="Times New Roman" w:hAnsi="Times New Roman" w:cs="Times New Roman"/>
          <w:color w:val="000000" w:themeColor="text1"/>
          <w:sz w:val="24"/>
          <w:szCs w:val="24"/>
        </w:rPr>
        <w:t xml:space="preserve"> </w:t>
      </w:r>
    </w:p>
    <w:p w:rsidR="00D6492A" w:rsidRPr="006B162D" w:rsidRDefault="00D6492A"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6B162D">
        <w:rPr>
          <w:rFonts w:ascii="Times New Roman" w:eastAsia="Times New Roman" w:hAnsi="Times New Roman" w:cs="Times New Roman"/>
          <w:color w:val="000000" w:themeColor="text1"/>
          <w:sz w:val="24"/>
          <w:szCs w:val="24"/>
          <w:lang w:eastAsia="ru-RU"/>
        </w:rPr>
        <w:t>Портал Кировской области</w:t>
      </w:r>
      <w:r w:rsidRPr="006B162D">
        <w:rPr>
          <w:rFonts w:ascii="Times New Roman" w:hAnsi="Times New Roman" w:cs="Times New Roman"/>
          <w:color w:val="000000" w:themeColor="text1"/>
          <w:sz w:val="24"/>
          <w:szCs w:val="24"/>
        </w:rPr>
        <w:t>, подлежит обязательной регистрации в течение</w:t>
      </w:r>
      <w:r w:rsidRPr="006B162D">
        <w:rPr>
          <w:rFonts w:ascii="Times New Roman" w:hAnsi="Times New Roman" w:cs="Times New Roman"/>
          <w:i/>
          <w:color w:val="000000" w:themeColor="text1"/>
          <w:sz w:val="24"/>
          <w:szCs w:val="24"/>
        </w:rPr>
        <w:t xml:space="preserve"> </w:t>
      </w:r>
      <w:r w:rsidR="00376D1D" w:rsidRPr="00376D1D">
        <w:rPr>
          <w:rFonts w:ascii="Times New Roman" w:hAnsi="Times New Roman" w:cs="Times New Roman"/>
          <w:color w:val="000000" w:themeColor="text1"/>
          <w:sz w:val="24"/>
          <w:szCs w:val="24"/>
        </w:rPr>
        <w:t>одного дня</w:t>
      </w:r>
      <w:r w:rsidRPr="006B162D">
        <w:rPr>
          <w:rFonts w:ascii="Times New Roman" w:hAnsi="Times New Roman" w:cs="Times New Roman"/>
          <w:i/>
          <w:color w:val="000000" w:themeColor="text1"/>
          <w:sz w:val="24"/>
          <w:szCs w:val="24"/>
        </w:rPr>
        <w:t xml:space="preserve"> </w:t>
      </w:r>
      <w:r w:rsidRPr="006B162D">
        <w:rPr>
          <w:rFonts w:ascii="Times New Roman" w:hAnsi="Times New Roman" w:cs="Times New Roman"/>
          <w:color w:val="000000" w:themeColor="text1"/>
          <w:sz w:val="24"/>
          <w:szCs w:val="24"/>
        </w:rPr>
        <w:t xml:space="preserve">с момента поступления его в администрацию. </w:t>
      </w:r>
    </w:p>
    <w:p w:rsidR="00DC1E88" w:rsidRPr="00DC1E88" w:rsidRDefault="00DC1E88" w:rsidP="00DC1E88">
      <w:pPr>
        <w:pStyle w:val="ConsPlusNormal"/>
        <w:ind w:firstLine="709"/>
        <w:jc w:val="both"/>
        <w:rPr>
          <w:rFonts w:ascii="Times New Roman" w:hAnsi="Times New Roman" w:cs="Times New Roman"/>
          <w:b/>
          <w:sz w:val="24"/>
          <w:szCs w:val="24"/>
        </w:rPr>
      </w:pPr>
      <w:r w:rsidRPr="00DC1E88">
        <w:rPr>
          <w:rFonts w:ascii="Times New Roman" w:hAnsi="Times New Roman" w:cs="Times New Roman"/>
          <w:b/>
          <w:sz w:val="24"/>
          <w:szCs w:val="24"/>
        </w:rPr>
        <w:t>2.14. Требования к помещениям для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2.14.3. Места для информирования должны быть оборудованы информационными стендами, содержащими следующую информацию:</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административный регламент предоставления муниципальной услуги (в текстовом виде)</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основания для отказа в предоставлении муниципальной услуги;</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2.14.4. Кабинеты (кабинки) приема заявителей должны быть оборудованы информационными табличками с указанием:</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номера кабинета (кабинки);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фамилии, имени и отчества специалиста, осуществляющего прием заявителей;</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дней и часов приема, времени перерыва на обед.</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 xml:space="preserve">2.14.5. Каждое рабочее место специалиста должно быть оборудовано персональным </w:t>
      </w:r>
      <w:r w:rsidRPr="00DC1E88">
        <w:rPr>
          <w:rFonts w:ascii="Times New Roman" w:hAnsi="Times New Roman" w:cs="Times New Roman"/>
          <w:sz w:val="24"/>
          <w:szCs w:val="24"/>
        </w:rPr>
        <w:lastRenderedPageBreak/>
        <w:t>компьютером с возможностью доступа к необходимым информационным базам данных и печатающим устройством (принтером).</w:t>
      </w:r>
    </w:p>
    <w:p w:rsidR="00DC1E88" w:rsidRPr="00DC1E88" w:rsidRDefault="00DC1E88" w:rsidP="00DC1E88">
      <w:pPr>
        <w:pStyle w:val="ab"/>
        <w:spacing w:after="0" w:line="240" w:lineRule="auto"/>
        <w:ind w:firstLine="567"/>
        <w:jc w:val="both"/>
        <w:rPr>
          <w:sz w:val="24"/>
          <w:szCs w:val="24"/>
        </w:rPr>
      </w:pPr>
      <w:r w:rsidRPr="00DC1E88">
        <w:rPr>
          <w:sz w:val="24"/>
          <w:szCs w:val="24"/>
        </w:rPr>
        <w:t xml:space="preserve">2.14.6. </w:t>
      </w:r>
      <w:proofErr w:type="gramStart"/>
      <w:r w:rsidRPr="00DC1E88">
        <w:rPr>
          <w:sz w:val="24"/>
          <w:szCs w:val="24"/>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DC1E88">
        <w:rPr>
          <w:sz w:val="24"/>
          <w:szCs w:val="24"/>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C1E88" w:rsidRPr="00DC1E88" w:rsidRDefault="00DC1E88" w:rsidP="00DC1E88">
      <w:pPr>
        <w:pStyle w:val="ab"/>
        <w:spacing w:after="0" w:line="240" w:lineRule="auto"/>
        <w:ind w:firstLine="567"/>
        <w:jc w:val="both"/>
        <w:rPr>
          <w:sz w:val="24"/>
          <w:szCs w:val="24"/>
        </w:rPr>
      </w:pPr>
      <w:r w:rsidRPr="00DC1E88">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C1E88" w:rsidRPr="00DC1E88" w:rsidRDefault="00DC1E88" w:rsidP="00DC1E88">
      <w:pPr>
        <w:pStyle w:val="ab"/>
        <w:spacing w:after="0" w:line="240" w:lineRule="auto"/>
        <w:ind w:firstLine="567"/>
        <w:jc w:val="both"/>
        <w:rPr>
          <w:sz w:val="24"/>
          <w:szCs w:val="24"/>
        </w:rPr>
      </w:pPr>
      <w:r w:rsidRPr="00DC1E88">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C1E88" w:rsidRPr="00DC1E88" w:rsidRDefault="00DC1E88" w:rsidP="00DC1E88">
      <w:pPr>
        <w:pStyle w:val="ab"/>
        <w:spacing w:after="0" w:line="240" w:lineRule="auto"/>
        <w:ind w:firstLine="567"/>
        <w:jc w:val="both"/>
        <w:rPr>
          <w:sz w:val="24"/>
          <w:szCs w:val="24"/>
        </w:rPr>
      </w:pPr>
      <w:r w:rsidRPr="00DC1E88">
        <w:rPr>
          <w:sz w:val="24"/>
          <w:szCs w:val="24"/>
        </w:rPr>
        <w:t>сопровождение инвалидов, имеющих стойкие расстройства функции зрения и самостоятельного передвижения;</w:t>
      </w:r>
    </w:p>
    <w:p w:rsidR="00DC1E88" w:rsidRPr="00DC1E88" w:rsidRDefault="00DC1E88" w:rsidP="00DC1E88">
      <w:pPr>
        <w:pStyle w:val="ab"/>
        <w:spacing w:after="0" w:line="240" w:lineRule="auto"/>
        <w:ind w:firstLine="567"/>
        <w:jc w:val="both"/>
        <w:rPr>
          <w:sz w:val="24"/>
          <w:szCs w:val="24"/>
        </w:rPr>
      </w:pPr>
      <w:r w:rsidRPr="00DC1E88">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C1E88" w:rsidRPr="00DC1E88" w:rsidRDefault="00DC1E88" w:rsidP="00DC1E88">
      <w:pPr>
        <w:pStyle w:val="ab"/>
        <w:spacing w:after="0" w:line="240" w:lineRule="auto"/>
        <w:ind w:firstLine="567"/>
        <w:jc w:val="both"/>
        <w:rPr>
          <w:sz w:val="24"/>
          <w:szCs w:val="24"/>
        </w:rPr>
      </w:pPr>
      <w:r w:rsidRPr="00DC1E8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1E88">
        <w:rPr>
          <w:sz w:val="24"/>
          <w:szCs w:val="24"/>
        </w:rPr>
        <w:t>сурдопереводчика</w:t>
      </w:r>
      <w:proofErr w:type="spellEnd"/>
      <w:r w:rsidRPr="00DC1E88">
        <w:rPr>
          <w:sz w:val="24"/>
          <w:szCs w:val="24"/>
        </w:rPr>
        <w:t xml:space="preserve"> и </w:t>
      </w:r>
      <w:proofErr w:type="spellStart"/>
      <w:r w:rsidRPr="00DC1E88">
        <w:rPr>
          <w:sz w:val="24"/>
          <w:szCs w:val="24"/>
        </w:rPr>
        <w:t>тифлосурдопереводчика</w:t>
      </w:r>
      <w:proofErr w:type="spellEnd"/>
      <w:r w:rsidRPr="00DC1E88">
        <w:rPr>
          <w:sz w:val="24"/>
          <w:szCs w:val="24"/>
        </w:rPr>
        <w:t>; допуск собаки-проводника на объекты (здания, помещения), в которых предоставляются услуги;</w:t>
      </w:r>
    </w:p>
    <w:p w:rsidR="00DC1E88" w:rsidRPr="00DC1E88" w:rsidRDefault="00DC1E88" w:rsidP="00DC1E88">
      <w:pPr>
        <w:pStyle w:val="ab"/>
        <w:spacing w:after="0" w:line="240" w:lineRule="auto"/>
        <w:ind w:firstLine="567"/>
        <w:jc w:val="both"/>
        <w:rPr>
          <w:sz w:val="24"/>
          <w:szCs w:val="24"/>
        </w:rPr>
      </w:pPr>
      <w:r w:rsidRPr="00DC1E88">
        <w:rPr>
          <w:sz w:val="24"/>
          <w:szCs w:val="24"/>
        </w:rPr>
        <w:t>оказание инвалидам помощи в преодолении барьеров, мешающих получению ими услуг наравне с другими лицами.</w:t>
      </w:r>
    </w:p>
    <w:p w:rsidR="00DC1E88" w:rsidRPr="00DC1E88" w:rsidRDefault="00DC1E88" w:rsidP="00DC1E88">
      <w:pPr>
        <w:pStyle w:val="ab"/>
        <w:spacing w:after="0" w:line="240" w:lineRule="auto"/>
        <w:ind w:firstLine="567"/>
        <w:jc w:val="both"/>
        <w:rPr>
          <w:b/>
          <w:sz w:val="24"/>
          <w:szCs w:val="24"/>
        </w:rPr>
      </w:pPr>
      <w:r w:rsidRPr="00DC1E88">
        <w:rPr>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C1E88">
        <w:rPr>
          <w:sz w:val="24"/>
          <w:szCs w:val="24"/>
        </w:rPr>
        <w:t>это</w:t>
      </w:r>
      <w:proofErr w:type="gramEnd"/>
      <w:r w:rsidRPr="00DC1E88">
        <w:rPr>
          <w:sz w:val="24"/>
          <w:szCs w:val="24"/>
        </w:rPr>
        <w:t xml:space="preserve"> возможно, обеспечить предоставление необходимых услуг по месту жительства инвалида или в дистанционном режиме.</w:t>
      </w:r>
    </w:p>
    <w:p w:rsidR="00DC1E88" w:rsidRPr="00DC1E88" w:rsidRDefault="00DC1E88" w:rsidP="00DC1E88">
      <w:pPr>
        <w:pStyle w:val="ab"/>
        <w:spacing w:after="0" w:line="240" w:lineRule="auto"/>
        <w:ind w:firstLine="567"/>
        <w:jc w:val="both"/>
        <w:rPr>
          <w:b/>
          <w:sz w:val="24"/>
          <w:szCs w:val="24"/>
        </w:rPr>
      </w:pPr>
      <w:r w:rsidRPr="00DC1E88">
        <w:rPr>
          <w:sz w:val="24"/>
          <w:szCs w:val="24"/>
        </w:rPr>
        <w:t xml:space="preserve">Оформление визуальной, текстовой и </w:t>
      </w:r>
      <w:proofErr w:type="spellStart"/>
      <w:r w:rsidRPr="00DC1E88">
        <w:rPr>
          <w:sz w:val="24"/>
          <w:szCs w:val="24"/>
        </w:rPr>
        <w:t>мультимедийной</w:t>
      </w:r>
      <w:proofErr w:type="spellEnd"/>
      <w:r w:rsidRPr="00DC1E88">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1E88" w:rsidRPr="00DC1E88" w:rsidRDefault="00DC1E88" w:rsidP="00DC1E88">
      <w:pPr>
        <w:pStyle w:val="ab"/>
        <w:spacing w:after="0" w:line="240" w:lineRule="auto"/>
        <w:ind w:firstLine="567"/>
        <w:jc w:val="both"/>
        <w:rPr>
          <w:b/>
          <w:sz w:val="24"/>
          <w:szCs w:val="24"/>
        </w:rPr>
      </w:pPr>
      <w:r w:rsidRPr="00DC1E88">
        <w:rPr>
          <w:b/>
          <w:sz w:val="24"/>
          <w:szCs w:val="24"/>
        </w:rPr>
        <w:t xml:space="preserve"> 2.15. Показатели доступности и качества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2.15.1. Показателями доступности муниципальной услуги являются:</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транспортная доступность к местам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13" w:history="1">
        <w:r w:rsidRPr="00DC1E88">
          <w:rPr>
            <w:rFonts w:ascii="Times New Roman" w:hAnsi="Times New Roman" w:cs="Times New Roman"/>
            <w:color w:val="0000FF"/>
            <w:sz w:val="24"/>
            <w:szCs w:val="24"/>
          </w:rPr>
          <w:t>законом</w:t>
        </w:r>
      </w:hyperlink>
      <w:r w:rsidRPr="00DC1E88">
        <w:rPr>
          <w:rFonts w:ascii="Times New Roman" w:hAnsi="Times New Roman" w:cs="Times New Roman"/>
          <w:sz w:val="24"/>
          <w:szCs w:val="24"/>
        </w:rPr>
        <w:t xml:space="preserve"> от 24.11.1995 № 181-ФЗ «О социальной защите инвалидов в Российской Федерации».</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lastRenderedPageBreak/>
        <w:t>возможность получения информации о ходе предоставления муниципальной услуги указана в пункте 1.3.3. настоящего Административного регламента;</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2.15.2. Показателями качества муниципальной услуги являются:</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соблюдение срока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2.15.3. Получение муниципальной услуги по экстерриториальному принципу невозможно.</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2.16. Особенности предоставления муниципальной услуги в многофункциональном центре.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2.17. Особенности предоставления муниципальной услуги в электронной форме.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Особенности предоставления муниципальной услуги в электронной форме: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D6492A" w:rsidRPr="006B162D" w:rsidRDefault="00D6492A" w:rsidP="00D6492A">
      <w:pPr>
        <w:pStyle w:val="ConsPlusNormal"/>
        <w:ind w:firstLine="709"/>
        <w:jc w:val="both"/>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для юридических лиц: усиленная квалифицированная подпись.</w:t>
      </w:r>
    </w:p>
    <w:p w:rsidR="00DC1E88" w:rsidRPr="00DC1E88" w:rsidRDefault="00DC1E88" w:rsidP="00DC1E88">
      <w:pPr>
        <w:pStyle w:val="ab"/>
        <w:spacing w:after="0" w:line="240" w:lineRule="auto"/>
        <w:ind w:firstLine="567"/>
        <w:jc w:val="both"/>
        <w:rPr>
          <w:sz w:val="24"/>
          <w:szCs w:val="24"/>
        </w:rPr>
      </w:pPr>
      <w:proofErr w:type="gramStart"/>
      <w:r w:rsidRPr="00DC1E88">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D6492A" w:rsidRPr="006B162D" w:rsidRDefault="00D6492A"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B63D48" w:rsidRPr="006B162D" w:rsidRDefault="00B63D48" w:rsidP="00D6492A">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lastRenderedPageBreak/>
        <w:t>3. Состав, последовательность и сроки выполнения</w:t>
      </w:r>
      <w:r w:rsidR="00376D1D">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административных процедур (действий), требования к порядку</w:t>
      </w:r>
      <w:r w:rsidR="00376D1D">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их выполнения, в том числе особенности выполнения</w:t>
      </w:r>
    </w:p>
    <w:p w:rsidR="00B63D48" w:rsidRPr="006B162D" w:rsidRDefault="00B63D48" w:rsidP="00D6492A">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административных процедур (действий) в электронной форме,</w:t>
      </w:r>
      <w:r w:rsidR="00376D1D">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а также особенности выполнения административных</w:t>
      </w:r>
      <w:r w:rsidR="00376D1D">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процедур в многофункциональных центрах</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D6492A" w:rsidRPr="006B162D" w:rsidRDefault="00D6492A" w:rsidP="00D6492A">
      <w:pPr>
        <w:pStyle w:val="ConsPlusTitle"/>
        <w:spacing w:line="360" w:lineRule="exact"/>
        <w:ind w:firstLine="709"/>
        <w:jc w:val="both"/>
        <w:outlineLvl w:val="2"/>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3.1. Описание последовательности действий при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прием и регистрация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рассмотрение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прием и регистрация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рассмотрение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процедур (действий), выполняемых многофункциональным центром:</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прием и регистрация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выдача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3.2. Описание последовательности административных действий при приеме и регистрации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ar45" w:history="1">
        <w:r w:rsidRPr="006B162D">
          <w:rPr>
            <w:rFonts w:ascii="Times New Roman" w:hAnsi="Times New Roman" w:cs="Times New Roman"/>
            <w:color w:val="000000" w:themeColor="text1"/>
            <w:sz w:val="24"/>
            <w:szCs w:val="24"/>
          </w:rPr>
          <w:t>подразделе 2.</w:t>
        </w:r>
        <w:r w:rsidR="00D6492A" w:rsidRPr="006B162D">
          <w:rPr>
            <w:rFonts w:ascii="Times New Roman" w:hAnsi="Times New Roman" w:cs="Times New Roman"/>
            <w:color w:val="000000" w:themeColor="text1"/>
            <w:sz w:val="24"/>
            <w:szCs w:val="24"/>
          </w:rPr>
          <w:t>6</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ar76" w:history="1">
        <w:r w:rsidRPr="006B162D">
          <w:rPr>
            <w:rFonts w:ascii="Times New Roman" w:hAnsi="Times New Roman" w:cs="Times New Roman"/>
            <w:color w:val="000000" w:themeColor="text1"/>
            <w:sz w:val="24"/>
            <w:szCs w:val="24"/>
          </w:rPr>
          <w:t>подразделе 2.</w:t>
        </w:r>
        <w:r w:rsidR="00D6492A" w:rsidRPr="006B162D">
          <w:rPr>
            <w:rFonts w:ascii="Times New Roman" w:hAnsi="Times New Roman" w:cs="Times New Roman"/>
            <w:color w:val="000000" w:themeColor="text1"/>
            <w:sz w:val="24"/>
            <w:szCs w:val="24"/>
          </w:rPr>
          <w:t>7</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Срок выполнения административной процедуры не может превышать один рабочий день с момента приема заявления.</w:t>
      </w:r>
    </w:p>
    <w:p w:rsidR="00B63D48" w:rsidRPr="006B162D" w:rsidRDefault="00B63D48" w:rsidP="00906E72">
      <w:pPr>
        <w:autoSpaceDE w:val="0"/>
        <w:autoSpaceDN w:val="0"/>
        <w:adjustRightInd w:val="0"/>
        <w:spacing w:before="0" w:line="240" w:lineRule="auto"/>
        <w:rPr>
          <w:rFonts w:ascii="Times New Roman" w:hAnsi="Times New Roman" w:cs="Times New Roman"/>
          <w:b/>
          <w:color w:val="000000" w:themeColor="text1"/>
          <w:sz w:val="24"/>
          <w:szCs w:val="24"/>
        </w:rPr>
      </w:pPr>
      <w:bookmarkStart w:id="9" w:name="Par172"/>
      <w:bookmarkEnd w:id="9"/>
      <w:r w:rsidRPr="006B162D">
        <w:rPr>
          <w:rFonts w:ascii="Times New Roman" w:hAnsi="Times New Roman" w:cs="Times New Roman"/>
          <w:b/>
          <w:color w:val="000000" w:themeColor="text1"/>
          <w:sz w:val="24"/>
          <w:szCs w:val="24"/>
        </w:rPr>
        <w:t>3.3. Описание последовательности административных действий при рассмотрении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3.3.1. Основанием для начала административной процедуры является поступление зарегистрированного в установленном порядке заявления специалисту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ответственному за предоставление муниципальной услуги (далее -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roofErr w:type="gramStart"/>
      <w:r w:rsidRPr="006B162D">
        <w:rPr>
          <w:rFonts w:ascii="Times New Roman" w:hAnsi="Times New Roman" w:cs="Times New Roman"/>
          <w:color w:val="000000" w:themeColor="text1"/>
          <w:sz w:val="24"/>
          <w:szCs w:val="24"/>
        </w:rPr>
        <w:t xml:space="preserve">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в соответствии с установленным порядком межведомственного взаимодействия осуществляет подготовку и направление </w:t>
      </w:r>
      <w:r w:rsidRPr="006B162D">
        <w:rPr>
          <w:rFonts w:ascii="Times New Roman" w:hAnsi="Times New Roman" w:cs="Times New Roman"/>
          <w:color w:val="000000" w:themeColor="text1"/>
          <w:sz w:val="24"/>
          <w:szCs w:val="24"/>
        </w:rPr>
        <w:lastRenderedPageBreak/>
        <w:t>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3.3.2.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устанавливает наличие или отсутствие оснований для возврата заявления о предоставлении муниципальной услуги заявителю, указанных в </w:t>
      </w:r>
      <w:hyperlink w:anchor="Par82" w:history="1">
        <w:r w:rsidRPr="006B162D">
          <w:rPr>
            <w:rFonts w:ascii="Times New Roman" w:hAnsi="Times New Roman" w:cs="Times New Roman"/>
            <w:color w:val="000000" w:themeColor="text1"/>
            <w:sz w:val="24"/>
            <w:szCs w:val="24"/>
          </w:rPr>
          <w:t>подразделе 2.8</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При наличии таких оснований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возвращает в многофункциональный центр или заявителю </w:t>
      </w:r>
      <w:proofErr w:type="gramStart"/>
      <w:r w:rsidRPr="006B162D">
        <w:rPr>
          <w:rFonts w:ascii="Times New Roman" w:hAnsi="Times New Roman" w:cs="Times New Roman"/>
          <w:color w:val="000000" w:themeColor="text1"/>
          <w:sz w:val="24"/>
          <w:szCs w:val="24"/>
        </w:rPr>
        <w:t xml:space="preserve">в случае обращения в </w:t>
      </w:r>
      <w:r w:rsidR="00127D94" w:rsidRPr="006B162D">
        <w:rPr>
          <w:rFonts w:ascii="Times New Roman" w:hAnsi="Times New Roman" w:cs="Times New Roman"/>
          <w:color w:val="000000" w:themeColor="text1"/>
          <w:sz w:val="24"/>
          <w:szCs w:val="24"/>
        </w:rPr>
        <w:t xml:space="preserve">уполномоченный орган </w:t>
      </w:r>
      <w:r w:rsidRPr="006B162D">
        <w:rPr>
          <w:rFonts w:ascii="Times New Roman" w:hAnsi="Times New Roman" w:cs="Times New Roman"/>
          <w:color w:val="000000" w:themeColor="text1"/>
          <w:sz w:val="24"/>
          <w:szCs w:val="24"/>
        </w:rPr>
        <w:t>заявление о заключении соглашения об установлении сервитута с указанием</w:t>
      </w:r>
      <w:proofErr w:type="gramEnd"/>
      <w:r w:rsidRPr="006B162D">
        <w:rPr>
          <w:rFonts w:ascii="Times New Roman" w:hAnsi="Times New Roman" w:cs="Times New Roman"/>
          <w:color w:val="000000" w:themeColor="text1"/>
          <w:sz w:val="24"/>
          <w:szCs w:val="24"/>
        </w:rPr>
        <w:t xml:space="preserve">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3.3.3. Результатом выполнения административной процедуры является возврат заявителю заявления о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3.3.4. Максимальный срок выполнения административной процедуры при возврате заявления о заключении соглашения об установлении сервитута заявителю составляет десять дней со дня регистрации специалистом, ответственным за прием и регистрацию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b/>
          <w:color w:val="000000" w:themeColor="text1"/>
          <w:sz w:val="24"/>
          <w:szCs w:val="24"/>
        </w:rPr>
      </w:pPr>
      <w:bookmarkStart w:id="10" w:name="Par179"/>
      <w:bookmarkEnd w:id="10"/>
      <w:r w:rsidRPr="006B162D">
        <w:rPr>
          <w:rFonts w:ascii="Times New Roman" w:hAnsi="Times New Roman" w:cs="Times New Roman"/>
          <w:b/>
          <w:color w:val="000000" w:themeColor="text1"/>
          <w:sz w:val="24"/>
          <w:szCs w:val="24"/>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3.4.1. Моментом для начала исполнения административной процедуры является установление специалистом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отсутствия оснований для возврата заявления, установленных </w:t>
      </w:r>
      <w:r w:rsidR="00D6492A" w:rsidRPr="006B162D">
        <w:rPr>
          <w:rFonts w:ascii="Times New Roman" w:hAnsi="Times New Roman" w:cs="Times New Roman"/>
          <w:color w:val="000000" w:themeColor="text1"/>
          <w:sz w:val="24"/>
          <w:szCs w:val="24"/>
        </w:rPr>
        <w:t xml:space="preserve">пунктом 2.8.3. </w:t>
      </w:r>
      <w:hyperlink w:anchor="Par82" w:history="1">
        <w:r w:rsidRPr="006B162D">
          <w:rPr>
            <w:rFonts w:ascii="Times New Roman" w:hAnsi="Times New Roman" w:cs="Times New Roman"/>
            <w:color w:val="000000" w:themeColor="text1"/>
            <w:sz w:val="24"/>
            <w:szCs w:val="24"/>
          </w:rPr>
          <w:t>подраздел</w:t>
        </w:r>
        <w:r w:rsidR="00D6492A" w:rsidRPr="006B162D">
          <w:rPr>
            <w:rFonts w:ascii="Times New Roman" w:hAnsi="Times New Roman" w:cs="Times New Roman"/>
            <w:color w:val="000000" w:themeColor="text1"/>
            <w:sz w:val="24"/>
            <w:szCs w:val="24"/>
          </w:rPr>
          <w:t>а</w:t>
        </w:r>
        <w:r w:rsidRPr="006B162D">
          <w:rPr>
            <w:rFonts w:ascii="Times New Roman" w:hAnsi="Times New Roman" w:cs="Times New Roman"/>
            <w:color w:val="000000" w:themeColor="text1"/>
            <w:sz w:val="24"/>
            <w:szCs w:val="24"/>
          </w:rPr>
          <w:t xml:space="preserve"> 2.8</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3.4.2.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по результатам изучения представленных документов и документов, полученных в ответ на межведомственные запросы, принимает одно из следующих решений:</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отказать в установлении сервитута в случае выявления причин, установленных </w:t>
      </w:r>
      <w:hyperlink w:anchor="Par85" w:history="1">
        <w:r w:rsidRPr="006B162D">
          <w:rPr>
            <w:rFonts w:ascii="Times New Roman" w:hAnsi="Times New Roman" w:cs="Times New Roman"/>
            <w:color w:val="000000" w:themeColor="text1"/>
            <w:sz w:val="24"/>
            <w:szCs w:val="24"/>
          </w:rPr>
          <w:t>подразделом 2.</w:t>
        </w:r>
        <w:r w:rsidR="00D6492A" w:rsidRPr="006B162D">
          <w:rPr>
            <w:rFonts w:ascii="Times New Roman" w:hAnsi="Times New Roman" w:cs="Times New Roman"/>
            <w:color w:val="000000" w:themeColor="text1"/>
            <w:sz w:val="24"/>
            <w:szCs w:val="24"/>
          </w:rPr>
          <w:t>8.1.</w:t>
        </w:r>
      </w:hyperlink>
      <w:r w:rsidRPr="006B162D">
        <w:rPr>
          <w:rFonts w:ascii="Times New Roman" w:hAnsi="Times New Roman" w:cs="Times New Roman"/>
          <w:color w:val="000000" w:themeColor="text1"/>
          <w:sz w:val="24"/>
          <w:szCs w:val="24"/>
        </w:rPr>
        <w:t xml:space="preserve"> настоящего Административного регламента, и направить это решение заявителю с указанием оснований такого отказа;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направить заявителю подписанные уполномоченным органом экземпляры проекта соглашения об установлении сервитута в случае, если не требуется проведение кадастровых работ в отношении испрашиваемого земельного участка;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при необходимости проведения кадастровых работ 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6B162D">
        <w:rPr>
          <w:rFonts w:ascii="Times New Roman" w:hAnsi="Times New Roman" w:cs="Times New Roman"/>
          <w:color w:val="000000" w:themeColor="text1"/>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B162D">
        <w:rPr>
          <w:rFonts w:ascii="Times New Roman" w:hAnsi="Times New Roman" w:cs="Times New Roman"/>
          <w:color w:val="000000" w:themeColor="text1"/>
          <w:sz w:val="24"/>
          <w:szCs w:val="24"/>
        </w:rPr>
        <w:t xml:space="preserve"> территории.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3.4.3. После проведения кадастровых </w:t>
      </w:r>
      <w:proofErr w:type="gramStart"/>
      <w:r w:rsidRPr="006B162D">
        <w:rPr>
          <w:rFonts w:ascii="Times New Roman" w:hAnsi="Times New Roman" w:cs="Times New Roman"/>
          <w:color w:val="000000" w:themeColor="text1"/>
          <w:sz w:val="24"/>
          <w:szCs w:val="24"/>
        </w:rPr>
        <w:t>работ</w:t>
      </w:r>
      <w:proofErr w:type="gramEnd"/>
      <w:r w:rsidRPr="006B162D">
        <w:rPr>
          <w:rFonts w:ascii="Times New Roman" w:hAnsi="Times New Roman" w:cs="Times New Roman"/>
          <w:color w:val="000000" w:themeColor="text1"/>
          <w:sz w:val="24"/>
          <w:szCs w:val="24"/>
        </w:rPr>
        <w:t xml:space="preserve"> на основании представленного заявителем в </w:t>
      </w:r>
      <w:r w:rsidR="00127D94"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уведомления о государственном кадастровом учете части земельного участка, в отношении которого устанавливается сервитут,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готовит соглашение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3.4.4. Срок исполнения данной административной процедуры не должен превышать 60 дней со дня регистрации заявления в </w:t>
      </w:r>
      <w:r w:rsidR="00127D94"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w:t>
      </w:r>
      <w:proofErr w:type="gramStart"/>
      <w:r w:rsidRPr="006B162D">
        <w:rPr>
          <w:rFonts w:ascii="Times New Roman" w:hAnsi="Times New Roman" w:cs="Times New Roman"/>
          <w:color w:val="000000" w:themeColor="text1"/>
          <w:sz w:val="24"/>
          <w:szCs w:val="24"/>
        </w:rPr>
        <w:t>направления</w:t>
      </w:r>
      <w:proofErr w:type="gramEnd"/>
      <w:r w:rsidRPr="006B162D">
        <w:rPr>
          <w:rFonts w:ascii="Times New Roman" w:hAnsi="Times New Roman" w:cs="Times New Roman"/>
          <w:color w:val="000000" w:themeColor="text1"/>
          <w:sz w:val="24"/>
          <w:szCs w:val="24"/>
        </w:rPr>
        <w:t xml:space="preserve"> </w:t>
      </w:r>
      <w:r w:rsidR="00127D94" w:rsidRPr="006B162D">
        <w:rPr>
          <w:rFonts w:ascii="Times New Roman" w:hAnsi="Times New Roman" w:cs="Times New Roman"/>
          <w:color w:val="000000" w:themeColor="text1"/>
          <w:sz w:val="24"/>
          <w:szCs w:val="24"/>
        </w:rPr>
        <w:t>уполномоченным органом</w:t>
      </w:r>
      <w:r w:rsidRPr="006B162D">
        <w:rPr>
          <w:rFonts w:ascii="Times New Roman" w:hAnsi="Times New Roman" w:cs="Times New Roman"/>
          <w:color w:val="000000" w:themeColor="text1"/>
          <w:sz w:val="24"/>
          <w:szCs w:val="24"/>
        </w:rPr>
        <w:t xml:space="preserve"> уведомления о возможности заключения соглашения и с момента уведомления заявителем об осуществлении кадастрового учета до подготовки </w:t>
      </w:r>
      <w:r w:rsidR="00127D94" w:rsidRPr="006B162D">
        <w:rPr>
          <w:rFonts w:ascii="Times New Roman" w:hAnsi="Times New Roman" w:cs="Times New Roman"/>
          <w:color w:val="000000" w:themeColor="text1"/>
          <w:sz w:val="24"/>
          <w:szCs w:val="24"/>
        </w:rPr>
        <w:t>уполномоченным органом</w:t>
      </w:r>
      <w:r w:rsidRPr="006B162D">
        <w:rPr>
          <w:rFonts w:ascii="Times New Roman" w:hAnsi="Times New Roman" w:cs="Times New Roman"/>
          <w:color w:val="000000" w:themeColor="text1"/>
          <w:sz w:val="24"/>
          <w:szCs w:val="24"/>
        </w:rPr>
        <w:t xml:space="preserve">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 случае отсутствия необходимости проведения кадастровых работ максимальный срок исполнения данной административной процедуры составляет 30 календарных дней со дня регистрации заявления в </w:t>
      </w:r>
      <w:r w:rsidR="00127D94" w:rsidRPr="006B162D">
        <w:rPr>
          <w:rFonts w:ascii="Times New Roman" w:hAnsi="Times New Roman" w:cs="Times New Roman"/>
          <w:color w:val="000000" w:themeColor="text1"/>
          <w:sz w:val="24"/>
          <w:szCs w:val="24"/>
        </w:rPr>
        <w:t>уполномоченном органе</w:t>
      </w:r>
      <w:r w:rsidRPr="006B162D">
        <w:rPr>
          <w:rFonts w:ascii="Times New Roman" w:hAnsi="Times New Roman" w:cs="Times New Roman"/>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 xml:space="preserve">3.4.5.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обеспечивает подготовку, подписание уполномоченным лицом и регистрацию решения об отказе в установлении сервитута или проекта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3.4.6. </w:t>
      </w:r>
      <w:proofErr w:type="gramStart"/>
      <w:r w:rsidRPr="006B162D">
        <w:rPr>
          <w:rFonts w:ascii="Times New Roman" w:hAnsi="Times New Roman" w:cs="Times New Roman"/>
          <w:color w:val="000000" w:themeColor="text1"/>
          <w:sz w:val="24"/>
          <w:szCs w:val="24"/>
        </w:rPr>
        <w:t>Проекты соглашения об установлении сервитута, решение об отказе в установлении сервитута,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выдаются заявителю (в случае, если в заявлении о предоставлении муниципальной услуги указан способ получения ее результата "лично</w:t>
      </w:r>
      <w:proofErr w:type="gramEnd"/>
      <w:r w:rsidRPr="006B162D">
        <w:rPr>
          <w:rFonts w:ascii="Times New Roman" w:hAnsi="Times New Roman" w:cs="Times New Roman"/>
          <w:color w:val="000000" w:themeColor="text1"/>
          <w:sz w:val="24"/>
          <w:szCs w:val="24"/>
        </w:rPr>
        <w:t>") или направляются ему по адресу, содержащемуся в его заявлении о заключении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3.4.7. В случае если в заявлении о предоставлении муниципальной услуги указан способ получения ее результата </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лично</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xml:space="preserve">,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3.4.8. </w:t>
      </w:r>
      <w:proofErr w:type="gramStart"/>
      <w:r w:rsidRPr="006B162D">
        <w:rPr>
          <w:rFonts w:ascii="Times New Roman" w:hAnsi="Times New Roman" w:cs="Times New Roman"/>
          <w:color w:val="000000" w:themeColor="text1"/>
          <w:sz w:val="24"/>
          <w:szCs w:val="24"/>
        </w:rPr>
        <w:t xml:space="preserve">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лично</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заключении соглашения об установлении сервитута, проекта соглашения об установлении сервитута, решения об</w:t>
      </w:r>
      <w:proofErr w:type="gramEnd"/>
      <w:r w:rsidRPr="006B162D">
        <w:rPr>
          <w:rFonts w:ascii="Times New Roman" w:hAnsi="Times New Roman" w:cs="Times New Roman"/>
          <w:color w:val="000000" w:themeColor="text1"/>
          <w:sz w:val="24"/>
          <w:szCs w:val="24"/>
        </w:rPr>
        <w:t xml:space="preserve"> </w:t>
      </w:r>
      <w:proofErr w:type="gramStart"/>
      <w:r w:rsidRPr="006B162D">
        <w:rPr>
          <w:rFonts w:ascii="Times New Roman" w:hAnsi="Times New Roman" w:cs="Times New Roman"/>
          <w:color w:val="000000" w:themeColor="text1"/>
          <w:sz w:val="24"/>
          <w:szCs w:val="24"/>
        </w:rPr>
        <w:t>отказе</w:t>
      </w:r>
      <w:proofErr w:type="gramEnd"/>
      <w:r w:rsidRPr="006B162D">
        <w:rPr>
          <w:rFonts w:ascii="Times New Roman" w:hAnsi="Times New Roman" w:cs="Times New Roman"/>
          <w:color w:val="000000" w:themeColor="text1"/>
          <w:sz w:val="24"/>
          <w:szCs w:val="24"/>
        </w:rPr>
        <w:t xml:space="preserve"> в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3.4.9.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3.4.10. Выдача результата предоставления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 случае если в заявлении о заключении соглашения об установлении сервитута указан способ получения ее результата </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лично</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xml:space="preserve">,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решение об отказе в заключени</w:t>
      </w:r>
      <w:proofErr w:type="gramStart"/>
      <w:r w:rsidRPr="006B162D">
        <w:rPr>
          <w:rFonts w:ascii="Times New Roman" w:hAnsi="Times New Roman" w:cs="Times New Roman"/>
          <w:color w:val="000000" w:themeColor="text1"/>
          <w:sz w:val="24"/>
          <w:szCs w:val="24"/>
        </w:rPr>
        <w:t>и</w:t>
      </w:r>
      <w:proofErr w:type="gramEnd"/>
      <w:r w:rsidRPr="006B162D">
        <w:rPr>
          <w:rFonts w:ascii="Times New Roman" w:hAnsi="Times New Roman" w:cs="Times New Roman"/>
          <w:color w:val="000000" w:themeColor="text1"/>
          <w:sz w:val="24"/>
          <w:szCs w:val="24"/>
        </w:rPr>
        <w:t xml:space="preserve">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четыре экземпляра проекта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6B162D">
        <w:rPr>
          <w:rFonts w:ascii="Times New Roman" w:hAnsi="Times New Roman" w:cs="Times New Roman"/>
          <w:color w:val="000000" w:themeColor="text1"/>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B162D">
        <w:rPr>
          <w:rFonts w:ascii="Times New Roman" w:hAnsi="Times New Roman" w:cs="Times New Roman"/>
          <w:color w:val="000000" w:themeColor="text1"/>
          <w:sz w:val="24"/>
          <w:szCs w:val="24"/>
        </w:rPr>
        <w:t xml:space="preserve"> территории.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 течение </w:t>
      </w:r>
      <w:r w:rsidR="00490B2A" w:rsidRPr="006B162D">
        <w:rPr>
          <w:rFonts w:ascii="Times New Roman" w:hAnsi="Times New Roman" w:cs="Times New Roman"/>
          <w:color w:val="000000" w:themeColor="text1"/>
          <w:sz w:val="24"/>
          <w:szCs w:val="24"/>
        </w:rPr>
        <w:t>30</w:t>
      </w:r>
      <w:r w:rsidRPr="006B162D">
        <w:rPr>
          <w:rFonts w:ascii="Times New Roman" w:hAnsi="Times New Roman" w:cs="Times New Roman"/>
          <w:color w:val="000000" w:themeColor="text1"/>
          <w:sz w:val="24"/>
          <w:szCs w:val="24"/>
        </w:rPr>
        <w:t xml:space="preserve"> дней со дня выдачи проекта соглашения об установлении сервитута заявитель обязан подписать это соглашение и представить его в многофункциональный центр или </w:t>
      </w:r>
      <w:r w:rsidR="00127D94"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(по месту подачи заявления). Один экземпляр проекта соглашения, согласованного заявителем, передается из многофункционального центра в </w:t>
      </w:r>
      <w:r w:rsidR="001C0EA8"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для хранения в архиве </w:t>
      </w:r>
      <w:r w:rsidR="001C0EA8"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с пакетом документов, представленных заявителем.</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w:t>
      </w:r>
      <w:r w:rsidR="001C0EA8"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ar93" w:history="1">
        <w:r w:rsidRPr="006B162D">
          <w:rPr>
            <w:rFonts w:ascii="Times New Roman" w:hAnsi="Times New Roman" w:cs="Times New Roman"/>
            <w:color w:val="000000" w:themeColor="text1"/>
            <w:sz w:val="24"/>
            <w:szCs w:val="24"/>
          </w:rPr>
          <w:t>подразделе 2.</w:t>
        </w:r>
        <w:r w:rsidR="00490B2A" w:rsidRPr="006B162D">
          <w:rPr>
            <w:rFonts w:ascii="Times New Roman" w:hAnsi="Times New Roman" w:cs="Times New Roman"/>
            <w:color w:val="000000" w:themeColor="text1"/>
            <w:sz w:val="24"/>
            <w:szCs w:val="24"/>
          </w:rPr>
          <w:t>4</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3.5.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6492A" w:rsidRPr="006B162D" w:rsidRDefault="00D6492A"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3.5.1. Описание последовательности действий при приеме и регистрации заявления и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3.5.2. Описание последовательности действий при рассмотрении заявления и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3.5.3. Описание последовательности действий при принятии решения.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Последовательность и срок административных действий </w:t>
      </w:r>
      <w:proofErr w:type="gramStart"/>
      <w:r w:rsidRPr="006B162D">
        <w:rPr>
          <w:rFonts w:ascii="Times New Roman" w:hAnsi="Times New Roman" w:cs="Times New Roman"/>
          <w:color w:val="000000" w:themeColor="text1"/>
          <w:sz w:val="24"/>
          <w:szCs w:val="24"/>
        </w:rPr>
        <w:t>аналогичны</w:t>
      </w:r>
      <w:proofErr w:type="gramEnd"/>
      <w:r w:rsidRPr="006B162D">
        <w:rPr>
          <w:rFonts w:ascii="Times New Roman" w:hAnsi="Times New Roman" w:cs="Times New Roman"/>
          <w:color w:val="000000" w:themeColor="text1"/>
          <w:sz w:val="24"/>
          <w:szCs w:val="24"/>
        </w:rPr>
        <w:t xml:space="preserve"> административным действиям и срокам, указанным в </w:t>
      </w:r>
      <w:hyperlink w:anchor="P188" w:history="1">
        <w:r w:rsidRPr="006B162D">
          <w:rPr>
            <w:rFonts w:ascii="Times New Roman" w:hAnsi="Times New Roman" w:cs="Times New Roman"/>
            <w:color w:val="000000" w:themeColor="text1"/>
            <w:sz w:val="24"/>
            <w:szCs w:val="24"/>
          </w:rPr>
          <w:t>подразделе 3.4</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3.5.4. Описание последовательности действий при регистрации и выдаче документов заявителю.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Документы, указанные в пункте 3.4.</w:t>
      </w:r>
      <w:r w:rsidR="00490B2A" w:rsidRPr="006B162D">
        <w:rPr>
          <w:rFonts w:ascii="Times New Roman" w:hAnsi="Times New Roman" w:cs="Times New Roman"/>
          <w:color w:val="000000" w:themeColor="text1"/>
          <w:sz w:val="24"/>
          <w:szCs w:val="24"/>
        </w:rPr>
        <w:t>10</w:t>
      </w:r>
      <w:r w:rsidRPr="006B162D">
        <w:rPr>
          <w:rFonts w:ascii="Times New Roman" w:hAnsi="Times New Roman" w:cs="Times New Roman"/>
          <w:color w:val="000000" w:themeColor="text1"/>
          <w:sz w:val="24"/>
          <w:szCs w:val="24"/>
        </w:rPr>
        <w:t xml:space="preserve"> подраздела 3.4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выполнения административной процедуры не должен превышать </w:t>
      </w:r>
      <w:r w:rsidR="00376D1D">
        <w:rPr>
          <w:rFonts w:ascii="Times New Roman" w:hAnsi="Times New Roman" w:cs="Times New Roman"/>
          <w:color w:val="000000" w:themeColor="text1"/>
          <w:sz w:val="24"/>
          <w:szCs w:val="24"/>
        </w:rPr>
        <w:t>десять</w:t>
      </w:r>
      <w:r w:rsidRPr="006B162D">
        <w:rPr>
          <w:rFonts w:ascii="Times New Roman" w:hAnsi="Times New Roman" w:cs="Times New Roman"/>
          <w:color w:val="000000" w:themeColor="text1"/>
          <w:sz w:val="24"/>
          <w:szCs w:val="24"/>
        </w:rPr>
        <w:t xml:space="preserve"> дней с момента подписания документов уполномоченным должностным лицом.</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6B162D">
        <w:rPr>
          <w:rFonts w:ascii="Times New Roman" w:hAnsi="Times New Roman" w:cs="Times New Roman"/>
          <w:color w:val="000000" w:themeColor="text1"/>
          <w:sz w:val="24"/>
          <w:szCs w:val="24"/>
        </w:rPr>
        <w:t>распространяются</w:t>
      </w:r>
      <w:proofErr w:type="gramEnd"/>
      <w:r w:rsidRPr="006B162D">
        <w:rPr>
          <w:rFonts w:ascii="Times New Roman" w:hAnsi="Times New Roman" w:cs="Times New Roman"/>
          <w:color w:val="000000" w:themeColor="text1"/>
          <w:sz w:val="24"/>
          <w:szCs w:val="24"/>
        </w:rPr>
        <w:t xml:space="preserve"> в том числе на сроки предоставления муниципальных услуг в электронной форме.</w:t>
      </w:r>
    </w:p>
    <w:p w:rsidR="00490B2A" w:rsidRPr="006B162D" w:rsidRDefault="00490B2A" w:rsidP="00D6492A">
      <w:pPr>
        <w:pStyle w:val="ConsPlusNormal"/>
        <w:ind w:firstLine="709"/>
        <w:jc w:val="both"/>
        <w:rPr>
          <w:rFonts w:ascii="Times New Roman" w:hAnsi="Times New Roman" w:cs="Times New Roman"/>
          <w:color w:val="000000" w:themeColor="text1"/>
          <w:sz w:val="24"/>
          <w:szCs w:val="24"/>
        </w:rPr>
      </w:pPr>
    </w:p>
    <w:p w:rsidR="00D6492A" w:rsidRPr="006B162D" w:rsidRDefault="00D6492A"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 Описание административных процедур (действий), выполняемых многофункциональными центрами.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proofErr w:type="gramStart"/>
      <w:r w:rsidRPr="006B162D">
        <w:rPr>
          <w:rFonts w:ascii="Times New Roman" w:hAnsi="Times New Roman" w:cs="Times New Roman"/>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6B162D">
        <w:rPr>
          <w:rFonts w:ascii="Times New Roman" w:hAnsi="Times New Roman" w:cs="Times New Roman"/>
          <w:color w:val="000000" w:themeColor="text1"/>
          <w:sz w:val="24"/>
          <w:szCs w:val="24"/>
        </w:rPr>
        <w:lastRenderedPageBreak/>
        <w:t>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3.6.1. Описание последовательности действий при приеме и регистрации заявления и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документа, удостоверяющего личность заявителя (его представителя);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документа, подтверждающего полномочия представителя заявителя.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Специалист, ответственный за прием и регистрацию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регистрирует в установленном порядке поступившие документы;</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оформляет уведомление о приеме документов и передает его заявителю;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направляет заявление на предоставление муниципальной услуги и комплект необходимых документов в администрацию.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выполнения административной процедуры составляет </w:t>
      </w:r>
      <w:r w:rsidR="00376D1D">
        <w:rPr>
          <w:rFonts w:ascii="Times New Roman" w:hAnsi="Times New Roman" w:cs="Times New Roman"/>
          <w:color w:val="000000" w:themeColor="text1"/>
          <w:sz w:val="24"/>
          <w:szCs w:val="24"/>
        </w:rPr>
        <w:t>десять</w:t>
      </w:r>
      <w:r w:rsidRPr="006B162D">
        <w:rPr>
          <w:rFonts w:ascii="Times New Roman" w:hAnsi="Times New Roman" w:cs="Times New Roman"/>
          <w:color w:val="000000" w:themeColor="text1"/>
          <w:sz w:val="24"/>
          <w:szCs w:val="24"/>
        </w:rPr>
        <w:t xml:space="preserve"> дней с момента поступления в многофункциональный центр заявления с документами.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w:t>
      </w:r>
      <w:r w:rsidR="00490B2A" w:rsidRPr="006B162D">
        <w:rPr>
          <w:rFonts w:ascii="Times New Roman" w:hAnsi="Times New Roman" w:cs="Times New Roman"/>
          <w:color w:val="000000" w:themeColor="text1"/>
          <w:sz w:val="24"/>
          <w:szCs w:val="24"/>
        </w:rPr>
        <w:t>2</w:t>
      </w:r>
      <w:r w:rsidRPr="006B162D">
        <w:rPr>
          <w:rFonts w:ascii="Times New Roman" w:hAnsi="Times New Roman" w:cs="Times New Roman"/>
          <w:color w:val="000000" w:themeColor="text1"/>
          <w:sz w:val="24"/>
          <w:szCs w:val="24"/>
        </w:rPr>
        <w:t>.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удостоверяющий личность заявителя либо его представителя;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подтверждающий полномочия представителя заявителя.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выполнения административной процедуры не может превышать </w:t>
      </w:r>
      <w:r w:rsidR="00376D1D">
        <w:rPr>
          <w:rFonts w:ascii="Times New Roman" w:hAnsi="Times New Roman" w:cs="Times New Roman"/>
          <w:color w:val="000000" w:themeColor="text1"/>
          <w:sz w:val="24"/>
          <w:szCs w:val="24"/>
        </w:rPr>
        <w:t>десяти</w:t>
      </w:r>
      <w:r w:rsidRPr="006B162D">
        <w:rPr>
          <w:rFonts w:ascii="Times New Roman" w:hAnsi="Times New Roman" w:cs="Times New Roman"/>
          <w:color w:val="000000" w:themeColor="text1"/>
          <w:sz w:val="24"/>
          <w:szCs w:val="24"/>
        </w:rPr>
        <w:t xml:space="preserve"> дней, с момента поступления результата предоставления муниципальной услуги в многофункциональный центр.</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w:t>
      </w:r>
      <w:r w:rsidR="00490B2A" w:rsidRPr="006B162D">
        <w:rPr>
          <w:rFonts w:ascii="Times New Roman" w:hAnsi="Times New Roman" w:cs="Times New Roman"/>
          <w:color w:val="000000" w:themeColor="text1"/>
          <w:sz w:val="24"/>
          <w:szCs w:val="24"/>
        </w:rPr>
        <w:t>3</w:t>
      </w:r>
      <w:r w:rsidRPr="006B162D">
        <w:rPr>
          <w:rFonts w:ascii="Times New Roman" w:hAnsi="Times New Roman" w:cs="Times New Roman"/>
          <w:color w:val="000000" w:themeColor="text1"/>
          <w:sz w:val="24"/>
          <w:szCs w:val="24"/>
        </w:rPr>
        <w:t xml:space="preserve"> Особенности выполнения административных процедур (действий) в многофункциональном центре.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подачи запроса на предоставление муниципальной услуги через многофункциональный центр:</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6492A" w:rsidRPr="006B162D" w:rsidRDefault="00D6492A" w:rsidP="00D6492A">
      <w:pPr>
        <w:pStyle w:val="ConsPlusTitle"/>
        <w:ind w:firstLine="709"/>
        <w:jc w:val="both"/>
        <w:rPr>
          <w:rFonts w:ascii="Times New Roman" w:hAnsi="Times New Roman" w:cs="Times New Roman"/>
          <w:b w:val="0"/>
          <w:color w:val="000000" w:themeColor="text1"/>
          <w:sz w:val="24"/>
          <w:szCs w:val="24"/>
        </w:rPr>
      </w:pPr>
      <w:r w:rsidRPr="006B162D">
        <w:rPr>
          <w:rFonts w:ascii="Times New Roman" w:hAnsi="Times New Roman" w:cs="Times New Roman"/>
          <w:b w:val="0"/>
          <w:color w:val="000000" w:themeColor="text1"/>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6492A" w:rsidRPr="006B162D" w:rsidRDefault="00D6492A"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w:t>
      </w:r>
      <w:r w:rsidR="00490B2A" w:rsidRPr="006B162D">
        <w:rPr>
          <w:rFonts w:ascii="Times New Roman" w:hAnsi="Times New Roman" w:cs="Times New Roman"/>
          <w:color w:val="000000" w:themeColor="text1"/>
          <w:sz w:val="24"/>
          <w:szCs w:val="24"/>
        </w:rPr>
        <w:t>7</w:t>
      </w:r>
      <w:r w:rsidRPr="006B162D">
        <w:rPr>
          <w:rFonts w:ascii="Times New Roman" w:hAnsi="Times New Roman" w:cs="Times New Roman"/>
          <w:color w:val="000000" w:themeColor="text1"/>
          <w:sz w:val="24"/>
          <w:szCs w:val="24"/>
        </w:rPr>
        <w:t xml:space="preserve">. Порядок исправления допущенных опечаток и ошибок в выданных в </w:t>
      </w:r>
      <w:r w:rsidRPr="006B162D">
        <w:rPr>
          <w:rFonts w:ascii="Times New Roman" w:hAnsi="Times New Roman" w:cs="Times New Roman"/>
          <w:color w:val="000000" w:themeColor="text1"/>
          <w:sz w:val="24"/>
          <w:szCs w:val="24"/>
        </w:rPr>
        <w:lastRenderedPageBreak/>
        <w:t>результате предоставления муниципальной услуги документах.</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3.</w:t>
      </w:r>
      <w:r w:rsidR="00490B2A" w:rsidRPr="006B162D">
        <w:rPr>
          <w:rFonts w:ascii="Times New Roman" w:hAnsi="Times New Roman" w:cs="Times New Roman"/>
          <w:b/>
          <w:color w:val="000000" w:themeColor="text1"/>
          <w:sz w:val="24"/>
          <w:szCs w:val="24"/>
        </w:rPr>
        <w:t>8</w:t>
      </w:r>
      <w:r w:rsidRPr="006B162D">
        <w:rPr>
          <w:rFonts w:ascii="Times New Roman" w:hAnsi="Times New Roman" w:cs="Times New Roman"/>
          <w:b/>
          <w:color w:val="000000" w:themeColor="text1"/>
          <w:sz w:val="24"/>
          <w:szCs w:val="24"/>
        </w:rPr>
        <w:t>. Порядок отзыва заявления о предоставлении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Специалист </w:t>
      </w:r>
      <w:r w:rsidR="00376D1D">
        <w:rPr>
          <w:rFonts w:ascii="Times New Roman" w:hAnsi="Times New Roman" w:cs="Times New Roman"/>
          <w:color w:val="000000" w:themeColor="text1"/>
          <w:sz w:val="24"/>
          <w:szCs w:val="24"/>
        </w:rPr>
        <w:t>администрации</w:t>
      </w:r>
      <w:r w:rsidRPr="006B162D">
        <w:rPr>
          <w:rFonts w:ascii="Times New Roman" w:hAnsi="Times New Roman" w:cs="Times New Roman"/>
          <w:color w:val="000000" w:themeColor="text1"/>
          <w:sz w:val="24"/>
          <w:szCs w:val="24"/>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D6492A" w:rsidRPr="006B162D" w:rsidRDefault="00D6492A"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4. Формы </w:t>
      </w:r>
      <w:proofErr w:type="gramStart"/>
      <w:r w:rsidRPr="006B162D">
        <w:rPr>
          <w:rFonts w:ascii="Times New Roman" w:hAnsi="Times New Roman" w:cs="Times New Roman"/>
          <w:color w:val="000000" w:themeColor="text1"/>
          <w:sz w:val="24"/>
          <w:szCs w:val="24"/>
        </w:rPr>
        <w:t>контроля за</w:t>
      </w:r>
      <w:proofErr w:type="gramEnd"/>
      <w:r w:rsidRPr="006B162D">
        <w:rPr>
          <w:rFonts w:ascii="Times New Roman" w:hAnsi="Times New Roman" w:cs="Times New Roman"/>
          <w:color w:val="000000" w:themeColor="text1"/>
          <w:sz w:val="24"/>
          <w:szCs w:val="24"/>
        </w:rPr>
        <w:t xml:space="preserve">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4.1. Порядок осуществления текущего контроля</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4.1.1. Текущий </w:t>
      </w:r>
      <w:proofErr w:type="gramStart"/>
      <w:r w:rsidRPr="006B162D">
        <w:rPr>
          <w:rFonts w:ascii="Times New Roman" w:hAnsi="Times New Roman" w:cs="Times New Roman"/>
          <w:bCs/>
          <w:color w:val="000000" w:themeColor="text1"/>
          <w:sz w:val="24"/>
          <w:szCs w:val="24"/>
        </w:rPr>
        <w:t>контроль за</w:t>
      </w:r>
      <w:proofErr w:type="gramEnd"/>
      <w:r w:rsidRPr="006B162D">
        <w:rPr>
          <w:rFonts w:ascii="Times New Roman" w:hAnsi="Times New Roman" w:cs="Times New Roman"/>
          <w:bCs/>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4.1.3. Глава администрации, а также уполномоченное им должностное лицо, осуществляя контроль, вправе:</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контролировать соблюдение порядка и условий предоставления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назначать ответственных специалистов администрации для постоянного наблюдения за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proofErr w:type="gramStart"/>
      <w:r w:rsidRPr="006B162D">
        <w:rPr>
          <w:rFonts w:ascii="Times New Roman" w:hAnsi="Times New Roman" w:cs="Times New Roman"/>
          <w:bCs/>
          <w:color w:val="000000" w:themeColor="text1"/>
          <w:sz w:val="24"/>
          <w:szCs w:val="24"/>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90B2A" w:rsidRPr="006B162D" w:rsidRDefault="00490B2A" w:rsidP="00D6492A">
      <w:pPr>
        <w:autoSpaceDE w:val="0"/>
        <w:spacing w:before="0" w:line="240" w:lineRule="auto"/>
        <w:rPr>
          <w:rFonts w:ascii="Times New Roman" w:hAnsi="Times New Roman" w:cs="Times New Roman"/>
          <w:bCs/>
          <w:color w:val="000000" w:themeColor="text1"/>
          <w:sz w:val="24"/>
          <w:szCs w:val="24"/>
        </w:rPr>
      </w:pPr>
    </w:p>
    <w:p w:rsidR="00490B2A" w:rsidRPr="006B162D" w:rsidRDefault="00490B2A" w:rsidP="00D6492A">
      <w:pPr>
        <w:autoSpaceDE w:val="0"/>
        <w:spacing w:before="0" w:line="240" w:lineRule="auto"/>
        <w:rPr>
          <w:rFonts w:ascii="Times New Roman" w:hAnsi="Times New Roman" w:cs="Times New Roman"/>
          <w:bCs/>
          <w:color w:val="000000" w:themeColor="text1"/>
          <w:sz w:val="24"/>
          <w:szCs w:val="24"/>
        </w:rPr>
      </w:pP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4.2.1. Проверки проводятся в целях </w:t>
      </w:r>
      <w:proofErr w:type="gramStart"/>
      <w:r w:rsidRPr="006B162D">
        <w:rPr>
          <w:rFonts w:ascii="Times New Roman" w:hAnsi="Times New Roman" w:cs="Times New Roman"/>
          <w:bCs/>
          <w:color w:val="000000" w:themeColor="text1"/>
          <w:sz w:val="24"/>
          <w:szCs w:val="24"/>
        </w:rPr>
        <w:t>контроля за</w:t>
      </w:r>
      <w:proofErr w:type="gramEnd"/>
      <w:r w:rsidRPr="006B162D">
        <w:rPr>
          <w:rFonts w:ascii="Times New Roman" w:hAnsi="Times New Roman" w:cs="Times New Roman"/>
          <w:bCs/>
          <w:color w:val="000000" w:themeColor="text1"/>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4.2.3. Проверки могут быть плановыми и внеплановыми.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4.2.6. Для проведения проверки создается комиссия, в состав которой включаются муниципальные служащие администрации.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4.2.7. Проверка осуществляется на основании распоряжения главы администрации.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Cs/>
          <w:color w:val="000000" w:themeColor="text1"/>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 xml:space="preserve">4.4. Положения, характеризующие требования к порядку и формам </w:t>
      </w:r>
      <w:proofErr w:type="gramStart"/>
      <w:r w:rsidRPr="006B162D">
        <w:rPr>
          <w:rFonts w:ascii="Times New Roman" w:hAnsi="Times New Roman" w:cs="Times New Roman"/>
          <w:b/>
          <w:bCs/>
          <w:color w:val="000000" w:themeColor="text1"/>
          <w:sz w:val="24"/>
          <w:szCs w:val="24"/>
        </w:rPr>
        <w:t>контроля за</w:t>
      </w:r>
      <w:proofErr w:type="gramEnd"/>
      <w:r w:rsidRPr="006B162D">
        <w:rPr>
          <w:rFonts w:ascii="Times New Roman" w:hAnsi="Times New Roman" w:cs="Times New Roman"/>
          <w:b/>
          <w:bCs/>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6B162D">
        <w:rPr>
          <w:rFonts w:ascii="Times New Roman" w:hAnsi="Times New Roman" w:cs="Times New Roman"/>
          <w:bCs/>
          <w:color w:val="000000" w:themeColor="text1"/>
          <w:sz w:val="24"/>
          <w:szCs w:val="24"/>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4.4.2. Граждане, их объединения и организации могут сообщить обо всех результатах </w:t>
      </w:r>
      <w:proofErr w:type="gramStart"/>
      <w:r w:rsidRPr="006B162D">
        <w:rPr>
          <w:rFonts w:ascii="Times New Roman" w:hAnsi="Times New Roman" w:cs="Times New Roman"/>
          <w:bCs/>
          <w:color w:val="000000" w:themeColor="text1"/>
          <w:sz w:val="24"/>
          <w:szCs w:val="24"/>
        </w:rPr>
        <w:t>контроля за</w:t>
      </w:r>
      <w:proofErr w:type="gramEnd"/>
      <w:r w:rsidRPr="006B162D">
        <w:rPr>
          <w:rFonts w:ascii="Times New Roman" w:hAnsi="Times New Roman" w:cs="Times New Roman"/>
          <w:bCs/>
          <w:color w:val="000000" w:themeColor="text1"/>
          <w:sz w:val="24"/>
          <w:szCs w:val="24"/>
        </w:rPr>
        <w:t xml:space="preserve"> предоставлением муниципальной услуги через «Личный кабинет» на Портале Кировской области.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bookmarkStart w:id="11" w:name="P255"/>
      <w:bookmarkEnd w:id="11"/>
      <w:r w:rsidRPr="006B162D">
        <w:rPr>
          <w:rFonts w:ascii="Times New Roman" w:hAnsi="Times New Roman" w:cs="Times New Roman"/>
          <w:b/>
          <w:bCs/>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DC1E88" w:rsidRPr="00DC1E88" w:rsidRDefault="00DC1E88" w:rsidP="00DC1E88">
      <w:pPr>
        <w:autoSpaceDE w:val="0"/>
        <w:spacing w:before="0" w:line="240" w:lineRule="auto"/>
        <w:rPr>
          <w:rFonts w:ascii="Times New Roman" w:hAnsi="Times New Roman" w:cs="Times New Roman"/>
          <w:bCs/>
          <w:color w:val="000000"/>
          <w:sz w:val="24"/>
          <w:szCs w:val="24"/>
        </w:rPr>
      </w:pPr>
      <w:r w:rsidRPr="00DC1E88">
        <w:rPr>
          <w:rFonts w:ascii="Times New Roman" w:hAnsi="Times New Roman" w:cs="Times New Roman"/>
          <w:bCs/>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DC1E88">
        <w:rPr>
          <w:rFonts w:ascii="Times New Roman" w:hAnsi="Times New Roman" w:cs="Times New Roman"/>
          <w:bCs/>
          <w:color w:val="000000"/>
          <w:sz w:val="24"/>
          <w:szCs w:val="24"/>
        </w:rPr>
        <w:t xml:space="preserve"> </w:t>
      </w:r>
    </w:p>
    <w:p w:rsidR="00DC1E88" w:rsidRPr="00DC1E88" w:rsidRDefault="00DC1E88" w:rsidP="00DC1E88">
      <w:pPr>
        <w:autoSpaceDE w:val="0"/>
        <w:spacing w:before="0" w:line="240" w:lineRule="auto"/>
        <w:rPr>
          <w:rFonts w:ascii="Times New Roman" w:hAnsi="Times New Roman" w:cs="Times New Roman"/>
          <w:bCs/>
          <w:color w:val="000000"/>
          <w:sz w:val="24"/>
          <w:szCs w:val="24"/>
        </w:rPr>
      </w:pPr>
      <w:proofErr w:type="gramStart"/>
      <w:r w:rsidRPr="00DC1E88">
        <w:rPr>
          <w:rFonts w:ascii="Times New Roman" w:hAnsi="Times New Roman" w:cs="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DC1E88">
        <w:rPr>
          <w:rFonts w:ascii="Times New Roman" w:hAnsi="Times New Roman" w:cs="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DC1E88">
        <w:rPr>
          <w:rFonts w:ascii="Times New Roman" w:hAnsi="Times New Roman" w:cs="Times New Roman"/>
          <w:bCs/>
          <w:color w:val="000000"/>
          <w:sz w:val="24"/>
          <w:szCs w:val="24"/>
        </w:rPr>
        <w:t>подана</w:t>
      </w:r>
      <w:proofErr w:type="gramEnd"/>
      <w:r w:rsidRPr="00DC1E88">
        <w:rPr>
          <w:rFonts w:ascii="Times New Roman" w:hAnsi="Times New Roman" w:cs="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C1E88" w:rsidRPr="00DC1E88" w:rsidRDefault="00DC1E88" w:rsidP="00DC1E88">
      <w:pPr>
        <w:pStyle w:val="2"/>
        <w:widowControl w:val="0"/>
        <w:numPr>
          <w:ilvl w:val="0"/>
          <w:numId w:val="0"/>
        </w:numPr>
        <w:suppressAutoHyphens/>
        <w:autoSpaceDE w:val="0"/>
        <w:spacing w:before="0" w:after="0"/>
        <w:ind w:firstLine="709"/>
        <w:rPr>
          <w:b/>
        </w:rPr>
      </w:pPr>
      <w:r w:rsidRPr="00DC1E88">
        <w:rPr>
          <w:b/>
          <w:bCs/>
        </w:rPr>
        <w:t>5.2. Предмет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5.2.1. Заявитель может обратиться с жалобой, в том числе в следующих случаях:</w:t>
      </w:r>
    </w:p>
    <w:p w:rsidR="00DC1E88" w:rsidRPr="00DC1E88" w:rsidRDefault="00DC1E88" w:rsidP="00DC1E88">
      <w:pPr>
        <w:pStyle w:val="ab"/>
        <w:spacing w:after="0" w:line="240" w:lineRule="auto"/>
        <w:ind w:firstLine="555"/>
        <w:jc w:val="both"/>
        <w:rPr>
          <w:sz w:val="24"/>
          <w:szCs w:val="24"/>
        </w:rPr>
      </w:pPr>
      <w:r w:rsidRPr="00DC1E88">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нарушение срока предоставления муниципальной услуги. </w:t>
      </w:r>
      <w:proofErr w:type="gramStart"/>
      <w:r w:rsidRPr="00DC1E88">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C1E88" w:rsidRPr="00DC1E88" w:rsidRDefault="00DC1E88" w:rsidP="00DC1E88">
      <w:pPr>
        <w:pStyle w:val="ab"/>
        <w:spacing w:after="0" w:line="240" w:lineRule="auto"/>
        <w:ind w:firstLine="555"/>
        <w:jc w:val="both"/>
        <w:rPr>
          <w:sz w:val="24"/>
          <w:szCs w:val="24"/>
        </w:rPr>
      </w:pPr>
      <w:r w:rsidRPr="00DC1E88">
        <w:rPr>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1E88">
        <w:rPr>
          <w:sz w:val="24"/>
          <w:szCs w:val="24"/>
        </w:rPr>
        <w:t xml:space="preserve"> </w:t>
      </w:r>
      <w:proofErr w:type="gramStart"/>
      <w:r w:rsidRPr="00DC1E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DC1E88">
        <w:rPr>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C1E88" w:rsidRPr="00DC1E88" w:rsidRDefault="00DC1E88" w:rsidP="00DC1E88">
      <w:pPr>
        <w:pStyle w:val="ab"/>
        <w:spacing w:after="0" w:line="240" w:lineRule="auto"/>
        <w:ind w:firstLine="555"/>
        <w:jc w:val="both"/>
        <w:rPr>
          <w:sz w:val="24"/>
          <w:szCs w:val="24"/>
        </w:rPr>
      </w:pPr>
      <w:r w:rsidRPr="00DC1E8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C1E88" w:rsidRPr="00DC1E88" w:rsidRDefault="00DC1E88" w:rsidP="00DC1E88">
      <w:pPr>
        <w:pStyle w:val="ab"/>
        <w:spacing w:after="0" w:line="240" w:lineRule="auto"/>
        <w:ind w:firstLine="555"/>
        <w:jc w:val="both"/>
        <w:rPr>
          <w:sz w:val="24"/>
          <w:szCs w:val="24"/>
        </w:rPr>
      </w:pPr>
      <w:r w:rsidRPr="00DC1E88">
        <w:rPr>
          <w:sz w:val="24"/>
          <w:szCs w:val="24"/>
        </w:rPr>
        <w:t>нарушение срока или порядка выдачи документов по результатам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DC1E88" w:rsidRPr="00DC1E88" w:rsidRDefault="00DC1E88" w:rsidP="00DC1E88">
      <w:pPr>
        <w:pStyle w:val="ab"/>
        <w:spacing w:after="0" w:line="240" w:lineRule="auto"/>
        <w:ind w:firstLine="555"/>
        <w:jc w:val="both"/>
        <w:rPr>
          <w:color w:val="000000"/>
          <w:sz w:val="24"/>
          <w:szCs w:val="24"/>
        </w:rPr>
      </w:pPr>
      <w:proofErr w:type="gramStart"/>
      <w:r w:rsidRPr="00DC1E88">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C1E88">
          <w:rPr>
            <w:rStyle w:val="ad"/>
            <w:color w:val="000000"/>
            <w:sz w:val="24"/>
            <w:szCs w:val="24"/>
          </w:rPr>
          <w:t>пунктом 4 части 1 статьи 7</w:t>
        </w:r>
      </w:hyperlink>
      <w:r w:rsidRPr="00DC1E88">
        <w:rPr>
          <w:color w:val="000000"/>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DC1E88" w:rsidRPr="00DC1E88" w:rsidRDefault="00DC1E88" w:rsidP="00DC1E88">
      <w:pPr>
        <w:pStyle w:val="ab"/>
        <w:spacing w:after="0" w:line="240" w:lineRule="auto"/>
        <w:ind w:firstLine="555"/>
        <w:jc w:val="both"/>
        <w:rPr>
          <w:color w:val="000000"/>
          <w:sz w:val="24"/>
          <w:szCs w:val="24"/>
        </w:rPr>
      </w:pPr>
      <w:proofErr w:type="gramStart"/>
      <w:r w:rsidRPr="00DC1E88">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C1E88">
          <w:rPr>
            <w:rStyle w:val="ad"/>
            <w:color w:val="000000"/>
            <w:sz w:val="24"/>
            <w:szCs w:val="24"/>
          </w:rPr>
          <w:t>частью 1.3 статьи 16</w:t>
        </w:r>
      </w:hyperlink>
      <w:r w:rsidRPr="00DC1E88">
        <w:rPr>
          <w:color w:val="000000"/>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DC1E88" w:rsidRPr="00DC1E88" w:rsidRDefault="00DC1E88" w:rsidP="00DC1E88">
      <w:pPr>
        <w:pStyle w:val="2"/>
        <w:widowControl w:val="0"/>
        <w:numPr>
          <w:ilvl w:val="1"/>
          <w:numId w:val="5"/>
        </w:numPr>
        <w:suppressAutoHyphens/>
        <w:autoSpaceDE w:val="0"/>
        <w:spacing w:before="0" w:after="0"/>
        <w:ind w:left="0" w:firstLine="540"/>
        <w:rPr>
          <w:b/>
        </w:rPr>
      </w:pPr>
      <w:r w:rsidRPr="00DC1E88">
        <w:rPr>
          <w:b/>
        </w:rPr>
        <w:t>5.3. Органы, организации, должностные лица, которым может быть направлена жалоба</w:t>
      </w:r>
    </w:p>
    <w:p w:rsidR="00DC1E88" w:rsidRPr="00DC1E88" w:rsidRDefault="00DC1E88" w:rsidP="00DC1E88">
      <w:pPr>
        <w:pStyle w:val="ab"/>
        <w:spacing w:after="0" w:line="240" w:lineRule="auto"/>
        <w:ind w:firstLine="540"/>
        <w:jc w:val="both"/>
        <w:rPr>
          <w:sz w:val="24"/>
          <w:szCs w:val="24"/>
        </w:rPr>
      </w:pPr>
      <w:proofErr w:type="gramStart"/>
      <w:r w:rsidRPr="00DC1E88">
        <w:rPr>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w:t>
      </w:r>
      <w:r w:rsidRPr="00DC1E88">
        <w:rPr>
          <w:sz w:val="24"/>
          <w:szCs w:val="24"/>
        </w:rPr>
        <w:lastRenderedPageBreak/>
        <w:t>(далее – учредитель многофункционального центра), а также в организации, предусмотренные частью 1.1 статьи 16 Федерального закона № 210-ФЗ.</w:t>
      </w:r>
      <w:proofErr w:type="gramEnd"/>
    </w:p>
    <w:p w:rsidR="00DC1E88" w:rsidRPr="00DC1E88" w:rsidRDefault="00DC1E88" w:rsidP="00DC1E88">
      <w:pPr>
        <w:pStyle w:val="ab"/>
        <w:spacing w:after="0" w:line="240" w:lineRule="auto"/>
        <w:ind w:firstLine="540"/>
        <w:jc w:val="both"/>
        <w:rPr>
          <w:sz w:val="24"/>
          <w:szCs w:val="24"/>
        </w:rPr>
      </w:pPr>
    </w:p>
    <w:p w:rsidR="00DC1E88" w:rsidRPr="00DC1E88" w:rsidRDefault="00DC1E88" w:rsidP="00DC1E88">
      <w:pPr>
        <w:pStyle w:val="2"/>
        <w:widowControl w:val="0"/>
        <w:numPr>
          <w:ilvl w:val="1"/>
          <w:numId w:val="5"/>
        </w:numPr>
        <w:suppressAutoHyphens/>
        <w:autoSpaceDE w:val="0"/>
        <w:spacing w:before="0" w:after="0"/>
        <w:ind w:left="0" w:firstLine="540"/>
        <w:rPr>
          <w:b/>
        </w:rPr>
      </w:pPr>
      <w:r w:rsidRPr="00DC1E88">
        <w:rPr>
          <w:b/>
        </w:rPr>
        <w:t>5.4. Порядок подачи и рассмотрения жалобы</w:t>
      </w:r>
    </w:p>
    <w:p w:rsidR="00DC1E88" w:rsidRPr="00DC1E88" w:rsidRDefault="00DC1E88" w:rsidP="00DC1E88">
      <w:pPr>
        <w:pStyle w:val="ab"/>
        <w:spacing w:after="0" w:line="240" w:lineRule="auto"/>
        <w:ind w:firstLine="540"/>
        <w:jc w:val="both"/>
        <w:rPr>
          <w:sz w:val="24"/>
          <w:szCs w:val="24"/>
        </w:rPr>
      </w:pPr>
      <w:r w:rsidRPr="00DC1E88">
        <w:rPr>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C1E88" w:rsidRPr="00DC1E88" w:rsidRDefault="00DC1E88" w:rsidP="00DC1E88">
      <w:pPr>
        <w:pStyle w:val="ab"/>
        <w:spacing w:after="0" w:line="240" w:lineRule="auto"/>
        <w:ind w:firstLine="540"/>
        <w:jc w:val="both"/>
        <w:rPr>
          <w:sz w:val="24"/>
          <w:szCs w:val="24"/>
        </w:rPr>
      </w:pPr>
      <w:r w:rsidRPr="00DC1E88">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C1E88" w:rsidRPr="00DC1E88" w:rsidRDefault="00DC1E88" w:rsidP="00DC1E88">
      <w:pPr>
        <w:pStyle w:val="ab"/>
        <w:spacing w:after="0" w:line="240" w:lineRule="auto"/>
        <w:ind w:firstLine="540"/>
        <w:jc w:val="both"/>
        <w:rPr>
          <w:sz w:val="24"/>
          <w:szCs w:val="24"/>
        </w:rPr>
      </w:pPr>
      <w:proofErr w:type="gramStart"/>
      <w:r w:rsidRPr="00DC1E88">
        <w:rPr>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DC1E88" w:rsidRPr="00DC1E88" w:rsidRDefault="00DC1E88" w:rsidP="00DC1E88">
      <w:pPr>
        <w:pStyle w:val="ab"/>
        <w:spacing w:after="0" w:line="240" w:lineRule="auto"/>
        <w:ind w:firstLine="540"/>
        <w:jc w:val="both"/>
        <w:rPr>
          <w:sz w:val="24"/>
          <w:szCs w:val="24"/>
        </w:rPr>
      </w:pPr>
      <w:r w:rsidRPr="00DC1E88">
        <w:rPr>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DC1E88" w:rsidRPr="00DC1E88" w:rsidRDefault="00DC1E88" w:rsidP="00DC1E88">
      <w:pPr>
        <w:pStyle w:val="ab"/>
        <w:spacing w:after="0" w:line="240" w:lineRule="auto"/>
        <w:ind w:firstLine="540"/>
        <w:jc w:val="both"/>
        <w:rPr>
          <w:sz w:val="24"/>
          <w:szCs w:val="24"/>
        </w:rPr>
      </w:pPr>
      <w:r w:rsidRPr="00DC1E88">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DC1E88" w:rsidRPr="00DC1E88" w:rsidRDefault="00DC1E88" w:rsidP="00DC1E88">
      <w:pPr>
        <w:pStyle w:val="ab"/>
        <w:spacing w:after="0" w:line="240" w:lineRule="auto"/>
        <w:ind w:firstLine="540"/>
        <w:jc w:val="both"/>
        <w:rPr>
          <w:sz w:val="24"/>
          <w:szCs w:val="24"/>
        </w:rPr>
      </w:pPr>
      <w:r w:rsidRPr="00DC1E88">
        <w:rPr>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5.4.2. </w:t>
      </w:r>
      <w:proofErr w:type="gramStart"/>
      <w:r w:rsidRPr="00DC1E8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DC1E88">
        <w:rPr>
          <w:sz w:val="24"/>
          <w:szCs w:val="24"/>
        </w:rPr>
        <w:t xml:space="preserve"> личном </w:t>
      </w:r>
      <w:proofErr w:type="gramStart"/>
      <w:r w:rsidRPr="00DC1E88">
        <w:rPr>
          <w:sz w:val="24"/>
          <w:szCs w:val="24"/>
        </w:rPr>
        <w:t>приёме</w:t>
      </w:r>
      <w:proofErr w:type="gramEnd"/>
      <w:r w:rsidRPr="00DC1E88">
        <w:rPr>
          <w:sz w:val="24"/>
          <w:szCs w:val="24"/>
        </w:rPr>
        <w:t xml:space="preserve"> заявителя.</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w:t>
      </w:r>
      <w:r w:rsidRPr="00DC1E88">
        <w:rPr>
          <w:sz w:val="24"/>
          <w:szCs w:val="24"/>
        </w:rPr>
        <w:lastRenderedPageBreak/>
        <w:t>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DC1E88" w:rsidRPr="00DC1E88" w:rsidRDefault="00DC1E88" w:rsidP="00DC1E88">
      <w:pPr>
        <w:pStyle w:val="ab"/>
        <w:spacing w:after="0" w:line="240" w:lineRule="auto"/>
        <w:ind w:firstLine="555"/>
        <w:jc w:val="both"/>
        <w:rPr>
          <w:sz w:val="24"/>
          <w:szCs w:val="24"/>
        </w:rPr>
      </w:pPr>
      <w:r w:rsidRPr="00DC1E88">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5.4.3. Жалоба должна содержать:</w:t>
      </w:r>
    </w:p>
    <w:p w:rsidR="00DC1E88" w:rsidRPr="00DC1E88" w:rsidRDefault="00DC1E88" w:rsidP="00DC1E88">
      <w:pPr>
        <w:pStyle w:val="ab"/>
        <w:spacing w:after="0" w:line="240" w:lineRule="auto"/>
        <w:ind w:firstLine="570"/>
        <w:jc w:val="both"/>
        <w:rPr>
          <w:sz w:val="24"/>
          <w:szCs w:val="24"/>
        </w:rPr>
      </w:pPr>
      <w:proofErr w:type="gramStart"/>
      <w:r w:rsidRPr="00DC1E88">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C1E88" w:rsidRPr="00DC1E88" w:rsidRDefault="00DC1E88" w:rsidP="00DC1E88">
      <w:pPr>
        <w:pStyle w:val="ab"/>
        <w:spacing w:after="0" w:line="240" w:lineRule="auto"/>
        <w:ind w:firstLine="570"/>
        <w:jc w:val="both"/>
        <w:rPr>
          <w:sz w:val="24"/>
          <w:szCs w:val="24"/>
        </w:rPr>
      </w:pPr>
      <w:proofErr w:type="gramStart"/>
      <w:r w:rsidRPr="00DC1E88">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E88" w:rsidRPr="00DC1E88" w:rsidRDefault="00DC1E88" w:rsidP="00DC1E88">
      <w:pPr>
        <w:pStyle w:val="ab"/>
        <w:spacing w:after="0" w:line="240" w:lineRule="auto"/>
        <w:ind w:firstLine="555"/>
        <w:jc w:val="both"/>
        <w:rPr>
          <w:sz w:val="24"/>
          <w:szCs w:val="24"/>
        </w:rPr>
      </w:pPr>
      <w:r w:rsidRPr="00DC1E88">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C1E88" w:rsidRPr="00DC1E88" w:rsidRDefault="00DC1E88" w:rsidP="00DC1E88">
      <w:pPr>
        <w:pStyle w:val="ab"/>
        <w:spacing w:after="0" w:line="240" w:lineRule="auto"/>
        <w:ind w:firstLine="555"/>
        <w:jc w:val="both"/>
        <w:rPr>
          <w:sz w:val="24"/>
          <w:szCs w:val="24"/>
        </w:rPr>
      </w:pPr>
      <w:r w:rsidRPr="00DC1E88">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Время приёма жалоб должно совпадать со временем предоставления муниципальных услуг.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C1E88" w:rsidRPr="00DC1E88" w:rsidRDefault="00DC1E88" w:rsidP="00DC1E88">
      <w:pPr>
        <w:pStyle w:val="ab"/>
        <w:spacing w:after="0" w:line="240" w:lineRule="auto"/>
        <w:ind w:firstLine="555"/>
        <w:jc w:val="both"/>
        <w:rPr>
          <w:sz w:val="24"/>
          <w:szCs w:val="24"/>
        </w:rPr>
      </w:pPr>
      <w:r w:rsidRPr="00DC1E88">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1E88" w:rsidRPr="00DC1E88" w:rsidRDefault="00DC1E88" w:rsidP="00DC1E88">
      <w:pPr>
        <w:pStyle w:val="ab"/>
        <w:spacing w:after="0" w:line="240" w:lineRule="auto"/>
        <w:ind w:firstLine="555"/>
        <w:jc w:val="both"/>
        <w:rPr>
          <w:sz w:val="24"/>
          <w:szCs w:val="24"/>
        </w:rPr>
      </w:pPr>
      <w:r w:rsidRPr="00DC1E88">
        <w:rPr>
          <w:sz w:val="24"/>
          <w:szCs w:val="24"/>
        </w:rPr>
        <w:t>оформленная в соответствии с законодательством Российской Федерации доверенность (для физических лиц);</w:t>
      </w:r>
    </w:p>
    <w:p w:rsidR="00DC1E88" w:rsidRPr="00DC1E88" w:rsidRDefault="00DC1E88" w:rsidP="00DC1E88">
      <w:pPr>
        <w:pStyle w:val="ab"/>
        <w:spacing w:after="0" w:line="240" w:lineRule="auto"/>
        <w:ind w:firstLine="555"/>
        <w:jc w:val="both"/>
        <w:rPr>
          <w:sz w:val="24"/>
          <w:szCs w:val="24"/>
        </w:rPr>
      </w:pPr>
      <w:r w:rsidRPr="00DC1E88">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1E88" w:rsidRPr="00DC1E88" w:rsidRDefault="00DC1E88" w:rsidP="00DC1E88">
      <w:pPr>
        <w:pStyle w:val="ab"/>
        <w:spacing w:after="0" w:line="240" w:lineRule="auto"/>
        <w:ind w:firstLine="540"/>
        <w:jc w:val="both"/>
        <w:rPr>
          <w:sz w:val="24"/>
          <w:szCs w:val="24"/>
        </w:rPr>
      </w:pPr>
      <w:r w:rsidRPr="00DC1E88">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w:t>
      </w:r>
      <w:r w:rsidRPr="00DC1E88">
        <w:rPr>
          <w:sz w:val="24"/>
          <w:szCs w:val="24"/>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В электронном виде жалоба может быть подана заявителем посредством: </w:t>
      </w:r>
    </w:p>
    <w:p w:rsidR="00DC1E88" w:rsidRPr="00DC1E88" w:rsidRDefault="00DC1E88" w:rsidP="00DC1E88">
      <w:pPr>
        <w:pStyle w:val="ab"/>
        <w:spacing w:after="0" w:line="240" w:lineRule="auto"/>
        <w:ind w:firstLine="555"/>
        <w:jc w:val="both"/>
        <w:rPr>
          <w:sz w:val="24"/>
          <w:szCs w:val="24"/>
        </w:rPr>
      </w:pPr>
      <w:r w:rsidRPr="00DC1E88">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C1E88" w:rsidRPr="00DC1E88" w:rsidRDefault="00DC1E88" w:rsidP="00DC1E88">
      <w:pPr>
        <w:pStyle w:val="ab"/>
        <w:spacing w:after="0" w:line="240" w:lineRule="auto"/>
        <w:ind w:firstLine="555"/>
        <w:jc w:val="both"/>
        <w:rPr>
          <w:sz w:val="24"/>
          <w:szCs w:val="24"/>
        </w:rPr>
      </w:pPr>
      <w:r w:rsidRPr="00DC1E88">
        <w:rPr>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1E88" w:rsidRPr="00DC1E88" w:rsidRDefault="00DC1E88" w:rsidP="00DC1E88">
      <w:pPr>
        <w:pStyle w:val="2"/>
        <w:widowControl w:val="0"/>
        <w:numPr>
          <w:ilvl w:val="1"/>
          <w:numId w:val="5"/>
        </w:numPr>
        <w:suppressAutoHyphens/>
        <w:autoSpaceDE w:val="0"/>
        <w:spacing w:before="0" w:after="0"/>
        <w:ind w:left="709" w:firstLine="0"/>
        <w:rPr>
          <w:b/>
        </w:rPr>
      </w:pPr>
      <w:r w:rsidRPr="00DC1E88">
        <w:rPr>
          <w:b/>
        </w:rPr>
        <w:t>5.5. Сроки рассмотрения жалобы</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C1E88">
        <w:rPr>
          <w:sz w:val="24"/>
          <w:szCs w:val="24"/>
        </w:rPr>
        <w:t xml:space="preserve"> </w:t>
      </w:r>
      <w:proofErr w:type="gramStart"/>
      <w:r w:rsidRPr="00DC1E88">
        <w:rPr>
          <w:sz w:val="24"/>
          <w:szCs w:val="24"/>
        </w:rPr>
        <w:t>приеме</w:t>
      </w:r>
      <w:proofErr w:type="gramEnd"/>
      <w:r w:rsidRPr="00DC1E88">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1E88" w:rsidRPr="00DC1E88" w:rsidRDefault="00DC1E88" w:rsidP="00DC1E88">
      <w:pPr>
        <w:pStyle w:val="2"/>
        <w:widowControl w:val="0"/>
        <w:numPr>
          <w:ilvl w:val="1"/>
          <w:numId w:val="5"/>
        </w:numPr>
        <w:suppressAutoHyphens/>
        <w:autoSpaceDE w:val="0"/>
        <w:spacing w:before="0" w:after="0"/>
        <w:ind w:left="0" w:firstLine="555"/>
        <w:rPr>
          <w:b/>
        </w:rPr>
      </w:pPr>
      <w:r w:rsidRPr="00DC1E88">
        <w:rPr>
          <w:b/>
        </w:rPr>
        <w:t>5.6. Результат рассмотрения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5.6.1. По результатам рассмотрения жалобы принимается решение:</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DC1E88">
        <w:rPr>
          <w:sz w:val="24"/>
          <w:szCs w:val="24"/>
        </w:rPr>
        <w:t xml:space="preserve"> При удовлетворении жалобы администрация, многофункциональный центр, учредитель многофункционального центра, привлекаемая </w:t>
      </w:r>
      <w:r w:rsidRPr="00DC1E88">
        <w:rPr>
          <w:sz w:val="24"/>
          <w:szCs w:val="24"/>
        </w:rPr>
        <w:lastRenderedPageBreak/>
        <w:t>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1E88" w:rsidRPr="00DC1E88" w:rsidRDefault="00DC1E88" w:rsidP="00DC1E88">
      <w:pPr>
        <w:pStyle w:val="ab"/>
        <w:spacing w:after="0" w:line="240" w:lineRule="auto"/>
        <w:ind w:firstLine="555"/>
        <w:jc w:val="both"/>
        <w:rPr>
          <w:sz w:val="24"/>
          <w:szCs w:val="24"/>
        </w:rPr>
      </w:pPr>
      <w:r w:rsidRPr="00DC1E88">
        <w:rPr>
          <w:sz w:val="24"/>
          <w:szCs w:val="24"/>
        </w:rPr>
        <w:t>в удовлетворении жалобы отказывается.</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DC1E88">
          <w:rPr>
            <w:rStyle w:val="ad"/>
            <w:color w:val="000000"/>
            <w:sz w:val="24"/>
            <w:szCs w:val="24"/>
          </w:rPr>
          <w:t>частью 1.1 статьи 16</w:t>
        </w:r>
      </w:hyperlink>
      <w:r w:rsidRPr="00DC1E88">
        <w:rPr>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1E88">
        <w:rPr>
          <w:sz w:val="24"/>
          <w:szCs w:val="24"/>
        </w:rPr>
        <w:t>неудобства</w:t>
      </w:r>
      <w:proofErr w:type="gramEnd"/>
      <w:r w:rsidRPr="00DC1E8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5.6.2.2. В случае признания </w:t>
      </w:r>
      <w:proofErr w:type="gramStart"/>
      <w:r w:rsidRPr="00DC1E88">
        <w:rPr>
          <w:sz w:val="24"/>
          <w:szCs w:val="24"/>
        </w:rPr>
        <w:t>жалобы</w:t>
      </w:r>
      <w:proofErr w:type="gramEnd"/>
      <w:r w:rsidRPr="00DC1E8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1E88" w:rsidRPr="00DC1E88" w:rsidRDefault="00DC1E88" w:rsidP="00DC1E88">
      <w:pPr>
        <w:pStyle w:val="ab"/>
        <w:spacing w:after="0" w:line="240" w:lineRule="auto"/>
        <w:ind w:firstLine="525"/>
        <w:jc w:val="both"/>
        <w:rPr>
          <w:sz w:val="24"/>
          <w:szCs w:val="24"/>
        </w:rPr>
      </w:pPr>
      <w:r w:rsidRPr="00DC1E88">
        <w:rPr>
          <w:sz w:val="24"/>
          <w:szCs w:val="24"/>
        </w:rPr>
        <w:t>5.6.3. В ответе по результатам рассмотрения жалобы указываются:</w:t>
      </w:r>
    </w:p>
    <w:p w:rsidR="00DC1E88" w:rsidRPr="00DC1E88" w:rsidRDefault="00DC1E88" w:rsidP="00DC1E88">
      <w:pPr>
        <w:pStyle w:val="ab"/>
        <w:spacing w:after="0" w:line="240" w:lineRule="auto"/>
        <w:ind w:firstLine="525"/>
        <w:jc w:val="both"/>
        <w:rPr>
          <w:sz w:val="24"/>
          <w:szCs w:val="24"/>
        </w:rPr>
      </w:pPr>
      <w:proofErr w:type="gramStart"/>
      <w:r w:rsidRPr="00DC1E88">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C1E88" w:rsidRPr="00DC1E88" w:rsidRDefault="00DC1E88" w:rsidP="00DC1E88">
      <w:pPr>
        <w:pStyle w:val="ab"/>
        <w:spacing w:after="0" w:line="240" w:lineRule="auto"/>
        <w:ind w:firstLine="525"/>
        <w:jc w:val="both"/>
        <w:rPr>
          <w:sz w:val="24"/>
          <w:szCs w:val="24"/>
        </w:rPr>
      </w:pPr>
      <w:r w:rsidRPr="00DC1E88">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C1E88" w:rsidRPr="00DC1E88" w:rsidRDefault="00DC1E88" w:rsidP="00DC1E88">
      <w:pPr>
        <w:pStyle w:val="ab"/>
        <w:spacing w:after="0" w:line="240" w:lineRule="auto"/>
        <w:ind w:firstLine="525"/>
        <w:jc w:val="both"/>
        <w:rPr>
          <w:sz w:val="24"/>
          <w:szCs w:val="24"/>
        </w:rPr>
      </w:pPr>
      <w:r w:rsidRPr="00DC1E88">
        <w:rPr>
          <w:sz w:val="24"/>
          <w:szCs w:val="24"/>
        </w:rPr>
        <w:t>фамилия, имя, отчество (последнее – при наличии) или наименование заявителя;</w:t>
      </w:r>
    </w:p>
    <w:p w:rsidR="00DC1E88" w:rsidRPr="00DC1E88" w:rsidRDefault="00DC1E88" w:rsidP="00DC1E88">
      <w:pPr>
        <w:pStyle w:val="ab"/>
        <w:spacing w:after="0" w:line="240" w:lineRule="auto"/>
        <w:ind w:firstLine="555"/>
        <w:jc w:val="both"/>
        <w:rPr>
          <w:sz w:val="24"/>
          <w:szCs w:val="24"/>
        </w:rPr>
      </w:pPr>
      <w:r w:rsidRPr="00DC1E88">
        <w:rPr>
          <w:sz w:val="24"/>
          <w:szCs w:val="24"/>
        </w:rPr>
        <w:t>основания для принятия решения по жалобе;</w:t>
      </w:r>
    </w:p>
    <w:p w:rsidR="00DC1E88" w:rsidRPr="00DC1E88" w:rsidRDefault="00DC1E88" w:rsidP="00DC1E88">
      <w:pPr>
        <w:pStyle w:val="ab"/>
        <w:spacing w:after="0" w:line="240" w:lineRule="auto"/>
        <w:ind w:firstLine="555"/>
        <w:jc w:val="both"/>
        <w:rPr>
          <w:sz w:val="24"/>
          <w:szCs w:val="24"/>
        </w:rPr>
      </w:pPr>
      <w:r w:rsidRPr="00DC1E88">
        <w:rPr>
          <w:sz w:val="24"/>
          <w:szCs w:val="24"/>
        </w:rPr>
        <w:t>принятое по жалобе решение;</w:t>
      </w:r>
    </w:p>
    <w:p w:rsidR="00DC1E88" w:rsidRPr="00DC1E88" w:rsidRDefault="00DC1E88" w:rsidP="00DC1E88">
      <w:pPr>
        <w:pStyle w:val="ab"/>
        <w:spacing w:after="0" w:line="240" w:lineRule="auto"/>
        <w:ind w:firstLine="555"/>
        <w:jc w:val="both"/>
        <w:rPr>
          <w:sz w:val="24"/>
          <w:szCs w:val="24"/>
        </w:rPr>
      </w:pPr>
      <w:r w:rsidRPr="00DC1E8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сведения о порядке обжалования принятого по жалобе решения.</w:t>
      </w:r>
    </w:p>
    <w:p w:rsidR="00DC1E88" w:rsidRPr="00DC1E88" w:rsidRDefault="00DC1E88" w:rsidP="00DC1E88">
      <w:pPr>
        <w:pStyle w:val="ab"/>
        <w:spacing w:after="0" w:line="240" w:lineRule="auto"/>
        <w:ind w:firstLine="555"/>
        <w:jc w:val="both"/>
        <w:rPr>
          <w:sz w:val="24"/>
          <w:szCs w:val="24"/>
        </w:rPr>
      </w:pPr>
      <w:r w:rsidRPr="00DC1E88">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C1E88" w:rsidRPr="00DC1E88" w:rsidRDefault="00DC1E88" w:rsidP="00DC1E88">
      <w:pPr>
        <w:pStyle w:val="ab"/>
        <w:spacing w:after="0" w:line="240" w:lineRule="auto"/>
        <w:ind w:firstLine="540"/>
        <w:jc w:val="both"/>
        <w:rPr>
          <w:sz w:val="24"/>
          <w:szCs w:val="24"/>
        </w:rPr>
      </w:pPr>
      <w:proofErr w:type="gramStart"/>
      <w:r w:rsidRPr="00DC1E88">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DC1E88">
        <w:rPr>
          <w:sz w:val="24"/>
          <w:szCs w:val="24"/>
        </w:rPr>
        <w:t xml:space="preserve"> привлекаемой организации, вид которой установлен законодательством Российской Федерации.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C1E88" w:rsidRPr="00DC1E88" w:rsidRDefault="00DC1E88" w:rsidP="00DC1E88">
      <w:pPr>
        <w:pStyle w:val="ab"/>
        <w:spacing w:after="0" w:line="240" w:lineRule="auto"/>
        <w:ind w:firstLine="555"/>
        <w:jc w:val="both"/>
        <w:rPr>
          <w:sz w:val="24"/>
          <w:szCs w:val="24"/>
        </w:rPr>
      </w:pPr>
      <w:r w:rsidRPr="00DC1E88">
        <w:rPr>
          <w:sz w:val="24"/>
          <w:szCs w:val="24"/>
        </w:rPr>
        <w:t>наличие вступившего в законную силу решения суда, арбитражного суда по жалобе о том же предмете и по тем же основаниям;</w:t>
      </w:r>
    </w:p>
    <w:p w:rsidR="00DC1E88" w:rsidRPr="00DC1E88" w:rsidRDefault="00DC1E88" w:rsidP="00DC1E88">
      <w:pPr>
        <w:pStyle w:val="ab"/>
        <w:spacing w:after="0" w:line="240" w:lineRule="auto"/>
        <w:ind w:firstLine="555"/>
        <w:jc w:val="both"/>
        <w:rPr>
          <w:sz w:val="24"/>
          <w:szCs w:val="24"/>
        </w:rPr>
      </w:pPr>
      <w:r w:rsidRPr="00DC1E88">
        <w:rPr>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DC1E88" w:rsidRPr="00DC1E88" w:rsidRDefault="00DC1E88" w:rsidP="00DC1E88">
      <w:pPr>
        <w:pStyle w:val="ab"/>
        <w:spacing w:after="0" w:line="240" w:lineRule="auto"/>
        <w:ind w:firstLine="555"/>
        <w:jc w:val="both"/>
        <w:rPr>
          <w:sz w:val="24"/>
          <w:szCs w:val="24"/>
        </w:rPr>
      </w:pPr>
      <w:r w:rsidRPr="00DC1E88">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C1E88" w:rsidRPr="00DC1E88" w:rsidRDefault="00DC1E88" w:rsidP="00DC1E88">
      <w:pPr>
        <w:pStyle w:val="ab"/>
        <w:spacing w:after="0" w:line="240" w:lineRule="auto"/>
        <w:ind w:firstLine="555"/>
        <w:jc w:val="both"/>
        <w:rPr>
          <w:sz w:val="24"/>
          <w:szCs w:val="24"/>
        </w:rPr>
      </w:pPr>
      <w:r w:rsidRPr="00DC1E88">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C1E88" w:rsidRPr="00DC1E88" w:rsidRDefault="00DC1E88" w:rsidP="00DC1E88">
      <w:pPr>
        <w:pStyle w:val="ab"/>
        <w:spacing w:after="0" w:line="240" w:lineRule="auto"/>
        <w:ind w:firstLine="555"/>
        <w:jc w:val="both"/>
        <w:rPr>
          <w:sz w:val="24"/>
          <w:szCs w:val="24"/>
        </w:rPr>
      </w:pPr>
      <w:r w:rsidRPr="00DC1E88">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1E88" w:rsidRPr="00DC1E88" w:rsidRDefault="00DC1E88" w:rsidP="00DC1E88">
      <w:pPr>
        <w:pStyle w:val="ab"/>
        <w:spacing w:after="0" w:line="240" w:lineRule="auto"/>
        <w:ind w:firstLine="555"/>
        <w:jc w:val="both"/>
        <w:rPr>
          <w:sz w:val="24"/>
          <w:szCs w:val="24"/>
        </w:rPr>
      </w:pPr>
      <w:r w:rsidRPr="00DC1E88">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C1E88" w:rsidRPr="00DC1E88" w:rsidRDefault="00DC1E88" w:rsidP="00DC1E88">
      <w:pPr>
        <w:pStyle w:val="2"/>
        <w:widowControl w:val="0"/>
        <w:numPr>
          <w:ilvl w:val="1"/>
          <w:numId w:val="5"/>
        </w:numPr>
        <w:suppressAutoHyphens/>
        <w:autoSpaceDE w:val="0"/>
        <w:spacing w:before="0" w:after="0"/>
        <w:ind w:left="0" w:firstLine="567"/>
        <w:rPr>
          <w:b/>
        </w:rPr>
      </w:pPr>
      <w:r w:rsidRPr="00DC1E88">
        <w:rPr>
          <w:b/>
        </w:rPr>
        <w:t>5.7. Порядок информирования заявителя о результатах рассмотрения жалобы</w:t>
      </w:r>
    </w:p>
    <w:p w:rsidR="00DC1E88" w:rsidRPr="00DC1E88" w:rsidRDefault="00DC1E88" w:rsidP="00DC1E88">
      <w:pPr>
        <w:pStyle w:val="ab"/>
        <w:spacing w:after="0" w:line="240" w:lineRule="auto"/>
        <w:ind w:firstLine="567"/>
        <w:jc w:val="both"/>
        <w:rPr>
          <w:sz w:val="24"/>
          <w:szCs w:val="24"/>
        </w:rPr>
      </w:pPr>
      <w:r w:rsidRPr="00DC1E88">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1E88" w:rsidRPr="00DC1E88" w:rsidRDefault="00DC1E88" w:rsidP="00DC1E88">
      <w:pPr>
        <w:pStyle w:val="ab"/>
        <w:spacing w:after="0" w:line="240" w:lineRule="auto"/>
        <w:ind w:firstLine="555"/>
        <w:jc w:val="both"/>
        <w:rPr>
          <w:sz w:val="24"/>
          <w:szCs w:val="24"/>
        </w:rPr>
      </w:pPr>
      <w:r w:rsidRPr="00DC1E88">
        <w:rPr>
          <w:sz w:val="24"/>
          <w:szCs w:val="24"/>
        </w:rPr>
        <w:t>В случае</w:t>
      </w:r>
      <w:proofErr w:type="gramStart"/>
      <w:r w:rsidRPr="00DC1E88">
        <w:rPr>
          <w:sz w:val="24"/>
          <w:szCs w:val="24"/>
        </w:rPr>
        <w:t>,</w:t>
      </w:r>
      <w:proofErr w:type="gramEnd"/>
      <w:r w:rsidRPr="00DC1E88">
        <w:rPr>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DC1E88" w:rsidRPr="00DC1E88" w:rsidRDefault="00DC1E88" w:rsidP="00DC1E88">
      <w:pPr>
        <w:pStyle w:val="2"/>
        <w:widowControl w:val="0"/>
        <w:numPr>
          <w:ilvl w:val="1"/>
          <w:numId w:val="5"/>
        </w:numPr>
        <w:suppressAutoHyphens/>
        <w:autoSpaceDE w:val="0"/>
        <w:spacing w:before="0" w:after="0"/>
        <w:ind w:left="0" w:firstLine="555"/>
      </w:pPr>
      <w:r w:rsidRPr="00DC1E88">
        <w:t>5.8. Порядок обжалования решения по жалобе</w:t>
      </w:r>
    </w:p>
    <w:p w:rsidR="00DC1E88" w:rsidRPr="00DC1E88" w:rsidRDefault="00DC1E88" w:rsidP="00DC1E88">
      <w:pPr>
        <w:pStyle w:val="ab"/>
        <w:spacing w:after="0" w:line="240" w:lineRule="auto"/>
        <w:ind w:firstLine="555"/>
        <w:jc w:val="both"/>
        <w:rPr>
          <w:sz w:val="24"/>
          <w:szCs w:val="24"/>
        </w:rPr>
      </w:pPr>
      <w:r w:rsidRPr="00DC1E88">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1E88" w:rsidRPr="00DC1E88" w:rsidRDefault="00DC1E88" w:rsidP="00DC1E88">
      <w:pPr>
        <w:pStyle w:val="ab"/>
        <w:spacing w:after="0" w:line="240" w:lineRule="auto"/>
        <w:ind w:firstLine="555"/>
        <w:jc w:val="both"/>
        <w:rPr>
          <w:sz w:val="24"/>
          <w:szCs w:val="24"/>
        </w:rPr>
      </w:pPr>
      <w:proofErr w:type="gramStart"/>
      <w:r w:rsidRPr="00DC1E88">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DC1E88">
        <w:rPr>
          <w:sz w:val="24"/>
          <w:szCs w:val="24"/>
        </w:rPr>
        <w:t xml:space="preserve"> </w:t>
      </w:r>
      <w:proofErr w:type="gramStart"/>
      <w:r w:rsidRPr="00DC1E88">
        <w:rPr>
          <w:sz w:val="24"/>
          <w:szCs w:val="24"/>
        </w:rPr>
        <w:t>Портале</w:t>
      </w:r>
      <w:proofErr w:type="gramEnd"/>
      <w:r w:rsidRPr="00DC1E88">
        <w:rPr>
          <w:sz w:val="24"/>
          <w:szCs w:val="24"/>
        </w:rPr>
        <w:t xml:space="preserve"> Кировской области.</w:t>
      </w:r>
    </w:p>
    <w:p w:rsidR="00DC1E88" w:rsidRPr="00DC1E88" w:rsidRDefault="00DC1E88" w:rsidP="00DC1E88">
      <w:pPr>
        <w:pStyle w:val="ab"/>
        <w:spacing w:after="0" w:line="240" w:lineRule="auto"/>
        <w:jc w:val="both"/>
        <w:rPr>
          <w:sz w:val="24"/>
          <w:szCs w:val="24"/>
        </w:rPr>
      </w:pPr>
      <w:r w:rsidRPr="00DC1E88">
        <w:rPr>
          <w:sz w:val="24"/>
          <w:szCs w:val="24"/>
        </w:rPr>
        <w:t>Заявитель имеет право на получение информации и документов, необходимых для обоснования и рассмотрения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Информацию о порядке подачи и рассмотрения жалобы можно получить:</w:t>
      </w:r>
    </w:p>
    <w:p w:rsidR="00DC1E88" w:rsidRPr="00DC1E88" w:rsidRDefault="00DC1E88" w:rsidP="00DC1E88">
      <w:pPr>
        <w:pStyle w:val="ab"/>
        <w:spacing w:after="0" w:line="240" w:lineRule="auto"/>
        <w:ind w:firstLine="555"/>
        <w:jc w:val="both"/>
        <w:rPr>
          <w:sz w:val="24"/>
          <w:szCs w:val="24"/>
        </w:rPr>
      </w:pPr>
      <w:r w:rsidRPr="00DC1E88">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C1E88" w:rsidRPr="00DC1E88" w:rsidRDefault="00DC1E88" w:rsidP="00DC1E88">
      <w:pPr>
        <w:pStyle w:val="ab"/>
        <w:spacing w:after="0" w:line="240" w:lineRule="auto"/>
        <w:ind w:firstLine="555"/>
        <w:jc w:val="both"/>
        <w:rPr>
          <w:sz w:val="24"/>
          <w:szCs w:val="24"/>
        </w:rPr>
      </w:pPr>
      <w:r w:rsidRPr="00DC1E88">
        <w:rPr>
          <w:sz w:val="24"/>
          <w:szCs w:val="24"/>
        </w:rPr>
        <w:t>на Едином портале государственных и муниципальных услуг (функций);</w:t>
      </w:r>
    </w:p>
    <w:p w:rsidR="00DC1E88" w:rsidRPr="00DC1E88" w:rsidRDefault="00DC1E88" w:rsidP="00DC1E88">
      <w:pPr>
        <w:pStyle w:val="ab"/>
        <w:spacing w:after="0" w:line="240" w:lineRule="auto"/>
        <w:ind w:firstLine="555"/>
        <w:jc w:val="both"/>
        <w:rPr>
          <w:sz w:val="24"/>
          <w:szCs w:val="24"/>
        </w:rPr>
      </w:pPr>
      <w:r w:rsidRPr="00DC1E88">
        <w:rPr>
          <w:sz w:val="24"/>
          <w:szCs w:val="24"/>
        </w:rPr>
        <w:t>на Портале Кировской области;</w:t>
      </w:r>
    </w:p>
    <w:p w:rsidR="00DC1E88" w:rsidRPr="00DC1E88" w:rsidRDefault="00DC1E88" w:rsidP="00DC1E88">
      <w:pPr>
        <w:pStyle w:val="ab"/>
        <w:spacing w:after="0" w:line="240" w:lineRule="auto"/>
        <w:ind w:firstLine="555"/>
        <w:jc w:val="both"/>
        <w:rPr>
          <w:sz w:val="24"/>
          <w:szCs w:val="24"/>
        </w:rPr>
      </w:pPr>
      <w:r w:rsidRPr="00DC1E88">
        <w:rPr>
          <w:sz w:val="24"/>
          <w:szCs w:val="24"/>
        </w:rPr>
        <w:t>на информационных стендах в местах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при личном обращении заявителя в администрацию или многофункциональный центр;</w:t>
      </w:r>
    </w:p>
    <w:p w:rsidR="00DC1E88" w:rsidRPr="00DC1E88" w:rsidRDefault="00DC1E88" w:rsidP="00DC1E88">
      <w:pPr>
        <w:pStyle w:val="ab"/>
        <w:spacing w:after="0" w:line="240" w:lineRule="auto"/>
        <w:ind w:firstLine="555"/>
        <w:jc w:val="both"/>
        <w:rPr>
          <w:sz w:val="24"/>
          <w:szCs w:val="24"/>
        </w:rPr>
      </w:pPr>
      <w:r w:rsidRPr="00DC1E88">
        <w:rPr>
          <w:sz w:val="24"/>
          <w:szCs w:val="24"/>
        </w:rPr>
        <w:t>при обращении в письменной форме, в форме электронного документа;</w:t>
      </w:r>
    </w:p>
    <w:p w:rsidR="00DC1E88" w:rsidRPr="00DC1E88" w:rsidRDefault="00DC1E88" w:rsidP="00DC1E88">
      <w:pPr>
        <w:pStyle w:val="ab"/>
        <w:spacing w:after="0" w:line="240" w:lineRule="auto"/>
        <w:ind w:firstLine="555"/>
        <w:jc w:val="both"/>
        <w:rPr>
          <w:color w:val="000000"/>
          <w:sz w:val="24"/>
          <w:szCs w:val="24"/>
        </w:rPr>
      </w:pPr>
      <w:r w:rsidRPr="00DC1E88">
        <w:rPr>
          <w:sz w:val="24"/>
          <w:szCs w:val="24"/>
        </w:rPr>
        <w:t>по телефону.</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2B7721" w:rsidRPr="006B162D" w:rsidRDefault="002B7721"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D6492A" w:rsidRPr="006B162D" w:rsidRDefault="00D6492A" w:rsidP="00376D1D">
      <w:pPr>
        <w:spacing w:before="0" w:line="240" w:lineRule="auto"/>
        <w:ind w:firstLine="0"/>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D6492A">
      <w:pPr>
        <w:pStyle w:val="ConsPlusNormal"/>
        <w:jc w:val="right"/>
        <w:outlineLvl w:val="1"/>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8"/>
          <w:szCs w:val="28"/>
        </w:rPr>
        <w:t>Приложение №1</w:t>
      </w:r>
    </w:p>
    <w:p w:rsidR="00D6492A" w:rsidRPr="006B162D" w:rsidRDefault="00D6492A" w:rsidP="00D6492A">
      <w:pPr>
        <w:autoSpaceDE w:val="0"/>
        <w:autoSpaceDN w:val="0"/>
        <w:adjustRightInd w:val="0"/>
        <w:spacing w:before="0" w:line="240" w:lineRule="auto"/>
        <w:jc w:val="right"/>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6"/>
          <w:szCs w:val="26"/>
        </w:rPr>
        <w:t>к Административному регламенту</w:t>
      </w:r>
    </w:p>
    <w:p w:rsidR="00D6492A" w:rsidRPr="006B162D" w:rsidRDefault="00D6492A"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226783" w:rsidRPr="006B162D" w:rsidRDefault="00226783" w:rsidP="00226783">
      <w:pPr>
        <w:pStyle w:val="ConsPlusNonformat"/>
        <w:jc w:val="right"/>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 xml:space="preserve">Главе муниципального  образования </w:t>
      </w:r>
      <w:r w:rsidR="007E76E9">
        <w:rPr>
          <w:rFonts w:ascii="Times New Roman" w:hAnsi="Times New Roman" w:cs="Times New Roman"/>
          <w:color w:val="000000" w:themeColor="text1"/>
          <w:sz w:val="26"/>
          <w:szCs w:val="26"/>
        </w:rPr>
        <w:t xml:space="preserve">    «</w:t>
      </w:r>
      <w:r w:rsidRPr="006B162D">
        <w:rPr>
          <w:rFonts w:ascii="Times New Roman" w:hAnsi="Times New Roman" w:cs="Times New Roman"/>
          <w:color w:val="000000" w:themeColor="text1"/>
          <w:sz w:val="26"/>
          <w:szCs w:val="26"/>
        </w:rPr>
        <w:t>________________________________________»</w:t>
      </w:r>
    </w:p>
    <w:p w:rsidR="00226783" w:rsidRPr="006B162D" w:rsidRDefault="00226783" w:rsidP="00226783">
      <w:pPr>
        <w:pStyle w:val="ConsPlusNonformat"/>
        <w:ind w:left="2124" w:firstLine="708"/>
        <w:jc w:val="both"/>
        <w:rPr>
          <w:rFonts w:ascii="Times New Roman" w:hAnsi="Times New Roman" w:cs="Times New Roman"/>
          <w:color w:val="000000" w:themeColor="text1"/>
          <w:sz w:val="26"/>
          <w:szCs w:val="26"/>
        </w:rPr>
      </w:pPr>
    </w:p>
    <w:tbl>
      <w:tblPr>
        <w:tblStyle w:val="a3"/>
        <w:tblW w:w="6095"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от __________________________________________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____________________________________________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адрес заявителя: 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8"/>
                <w:szCs w:val="28"/>
              </w:rPr>
              <w:t>_______________________________________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4"/>
                <w:szCs w:val="24"/>
              </w:rPr>
              <w:t>(адрес регистрации физического лица, почтовый индекс)</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телефон: ________________________________________</w:t>
            </w:r>
          </w:p>
        </w:tc>
      </w:tr>
    </w:tbl>
    <w:p w:rsidR="00226783" w:rsidRPr="006B162D" w:rsidRDefault="00226783"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1C0EA8" w:rsidP="00226783">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ЗАЯВЛЕНИЕ</w:t>
      </w:r>
    </w:p>
    <w:tbl>
      <w:tblPr>
        <w:tblW w:w="0" w:type="auto"/>
        <w:tblInd w:w="62" w:type="dxa"/>
        <w:tblLayout w:type="fixed"/>
        <w:tblCellMar>
          <w:top w:w="102" w:type="dxa"/>
          <w:left w:w="62" w:type="dxa"/>
          <w:bottom w:w="102" w:type="dxa"/>
          <w:right w:w="62" w:type="dxa"/>
        </w:tblCellMar>
        <w:tblLook w:val="0000"/>
      </w:tblPr>
      <w:tblGrid>
        <w:gridCol w:w="1077"/>
        <w:gridCol w:w="2040"/>
        <w:gridCol w:w="453"/>
        <w:gridCol w:w="963"/>
        <w:gridCol w:w="429"/>
        <w:gridCol w:w="648"/>
        <w:gridCol w:w="340"/>
        <w:gridCol w:w="850"/>
        <w:gridCol w:w="3265"/>
      </w:tblGrid>
      <w:tr w:rsidR="006B162D" w:rsidRPr="006B162D" w:rsidTr="00C5194F">
        <w:tc>
          <w:tcPr>
            <w:tcW w:w="10065" w:type="dxa"/>
            <w:gridSpan w:val="9"/>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Прошу заключить соглашение об установлении сервитута в отношении земельного участка (части земельного участка)</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земельного участка, в отношении которого устанавливается сервитут (если предусматривается установление сервитута в отношении всего земельного участка)</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Адрес (местоположение):</w:t>
            </w:r>
          </w:p>
        </w:tc>
        <w:tc>
          <w:tcPr>
            <w:tcW w:w="5103" w:type="dxa"/>
            <w:gridSpan w:val="4"/>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Площадь:</w:t>
            </w:r>
          </w:p>
        </w:tc>
        <w:tc>
          <w:tcPr>
            <w:tcW w:w="5103" w:type="dxa"/>
            <w:gridSpan w:val="4"/>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части участка, применительно к которой устанавливается сервитут</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Площадь части участка</w:t>
            </w:r>
          </w:p>
        </w:tc>
        <w:tc>
          <w:tcPr>
            <w:tcW w:w="5103" w:type="dxa"/>
            <w:gridSpan w:val="4"/>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земельного участка, пользование которым невозможно (затруднено) без установления сервитута</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здания, сооружения, пользование которыми невозможно (затруднено) без установления сервитута</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10065" w:type="dxa"/>
            <w:gridSpan w:val="9"/>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Цель установления сервитута</w:t>
            </w:r>
            <w:r w:rsidR="00C5194F" w:rsidRPr="006B162D">
              <w:rPr>
                <w:rFonts w:ascii="Times New Roman" w:hAnsi="Times New Roman" w:cs="Times New Roman"/>
                <w:color w:val="000000" w:themeColor="text1"/>
                <w:sz w:val="24"/>
                <w:szCs w:val="24"/>
              </w:rPr>
              <w:t xml:space="preserve"> _________________________________________________________</w:t>
            </w:r>
          </w:p>
        </w:tc>
      </w:tr>
      <w:tr w:rsidR="006B162D" w:rsidRPr="006B162D" w:rsidTr="00C5194F">
        <w:tc>
          <w:tcPr>
            <w:tcW w:w="3570" w:type="dxa"/>
            <w:gridSpan w:val="3"/>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Срок действия сервитута</w:t>
            </w:r>
          </w:p>
        </w:tc>
        <w:tc>
          <w:tcPr>
            <w:tcW w:w="6495" w:type="dxa"/>
            <w:gridSpan w:val="6"/>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w:t>
            </w:r>
          </w:p>
        </w:tc>
      </w:tr>
      <w:tr w:rsidR="006B162D" w:rsidRPr="006B162D" w:rsidTr="00C5194F">
        <w:tc>
          <w:tcPr>
            <w:tcW w:w="3570" w:type="dxa"/>
            <w:gridSpan w:val="3"/>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Заявитель (полное наименование юридического лица)</w:t>
            </w:r>
          </w:p>
        </w:tc>
        <w:tc>
          <w:tcPr>
            <w:tcW w:w="6495" w:type="dxa"/>
            <w:gridSpan w:val="6"/>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w:t>
            </w:r>
          </w:p>
        </w:tc>
      </w:tr>
      <w:tr w:rsidR="006B162D" w:rsidRPr="006B162D" w:rsidTr="00C5194F">
        <w:tc>
          <w:tcPr>
            <w:tcW w:w="4533" w:type="dxa"/>
            <w:gridSpan w:val="4"/>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ОГРН:</w:t>
            </w:r>
            <w:r w:rsidR="00C5194F" w:rsidRPr="006B162D">
              <w:rPr>
                <w:rFonts w:ascii="Times New Roman" w:hAnsi="Times New Roman" w:cs="Times New Roman"/>
                <w:color w:val="000000" w:themeColor="text1"/>
                <w:sz w:val="24"/>
                <w:szCs w:val="24"/>
              </w:rPr>
              <w:t xml:space="preserve"> ______________________________</w:t>
            </w:r>
          </w:p>
        </w:tc>
        <w:tc>
          <w:tcPr>
            <w:tcW w:w="553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ИНН:</w:t>
            </w:r>
            <w:r w:rsidR="00C5194F" w:rsidRPr="006B162D">
              <w:rPr>
                <w:rFonts w:ascii="Times New Roman" w:hAnsi="Times New Roman" w:cs="Times New Roman"/>
                <w:color w:val="000000" w:themeColor="text1"/>
                <w:sz w:val="24"/>
                <w:szCs w:val="24"/>
              </w:rPr>
              <w:t xml:space="preserve"> _______________________________________</w:t>
            </w:r>
          </w:p>
        </w:tc>
      </w:tr>
      <w:tr w:rsidR="006B162D" w:rsidRPr="006B162D" w:rsidTr="00C5194F">
        <w:tc>
          <w:tcPr>
            <w:tcW w:w="3117"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Юридический адрес:</w:t>
            </w:r>
          </w:p>
        </w:tc>
        <w:tc>
          <w:tcPr>
            <w:tcW w:w="2833"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Контактный телефон:</w:t>
            </w:r>
          </w:p>
        </w:tc>
        <w:tc>
          <w:tcPr>
            <w:tcW w:w="4115"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Адрес электронной почты:</w:t>
            </w:r>
          </w:p>
        </w:tc>
      </w:tr>
      <w:tr w:rsidR="006B162D" w:rsidRPr="006B162D" w:rsidTr="00C5194F">
        <w:tc>
          <w:tcPr>
            <w:tcW w:w="3117" w:type="dxa"/>
            <w:gridSpan w:val="2"/>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w:t>
            </w:r>
          </w:p>
        </w:tc>
        <w:tc>
          <w:tcPr>
            <w:tcW w:w="2833" w:type="dxa"/>
            <w:gridSpan w:val="5"/>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w:t>
            </w:r>
          </w:p>
        </w:tc>
        <w:tc>
          <w:tcPr>
            <w:tcW w:w="4115" w:type="dxa"/>
            <w:gridSpan w:val="2"/>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w:t>
            </w:r>
          </w:p>
        </w:tc>
      </w:tr>
      <w:tr w:rsidR="006B162D" w:rsidRPr="006B162D" w:rsidTr="00C5194F">
        <w:tc>
          <w:tcPr>
            <w:tcW w:w="3117" w:type="dxa"/>
            <w:gridSpan w:val="2"/>
          </w:tcPr>
          <w:p w:rsidR="00226783" w:rsidRPr="006B162D" w:rsidRDefault="00226783"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Почтовый адрес:</w:t>
            </w:r>
          </w:p>
        </w:tc>
        <w:tc>
          <w:tcPr>
            <w:tcW w:w="6948" w:type="dxa"/>
            <w:gridSpan w:val="7"/>
          </w:tcPr>
          <w:p w:rsidR="00226783"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__________________________________________________</w:t>
            </w:r>
          </w:p>
        </w:tc>
      </w:tr>
      <w:tr w:rsidR="006B162D" w:rsidRPr="006B162D" w:rsidTr="00C5194F">
        <w:tc>
          <w:tcPr>
            <w:tcW w:w="3570" w:type="dxa"/>
            <w:gridSpan w:val="3"/>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Заявитель (Ф.И.О. физического лица)</w:t>
            </w:r>
          </w:p>
        </w:tc>
        <w:tc>
          <w:tcPr>
            <w:tcW w:w="6495" w:type="dxa"/>
            <w:gridSpan w:val="6"/>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w:t>
            </w:r>
          </w:p>
        </w:tc>
      </w:tr>
      <w:tr w:rsidR="006B162D" w:rsidRPr="006B162D" w:rsidTr="00C5194F">
        <w:tc>
          <w:tcPr>
            <w:tcW w:w="3117"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Юридический адрес:</w:t>
            </w:r>
          </w:p>
        </w:tc>
        <w:tc>
          <w:tcPr>
            <w:tcW w:w="2833"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Контактный телефон:</w:t>
            </w:r>
          </w:p>
        </w:tc>
        <w:tc>
          <w:tcPr>
            <w:tcW w:w="4115"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Адрес электронной почты:</w:t>
            </w:r>
          </w:p>
        </w:tc>
      </w:tr>
      <w:tr w:rsidR="006B162D" w:rsidRPr="006B162D" w:rsidTr="00C5194F">
        <w:tc>
          <w:tcPr>
            <w:tcW w:w="3117" w:type="dxa"/>
            <w:gridSpan w:val="2"/>
          </w:tcPr>
          <w:p w:rsidR="00C5194F"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w:t>
            </w:r>
          </w:p>
        </w:tc>
        <w:tc>
          <w:tcPr>
            <w:tcW w:w="2833" w:type="dxa"/>
            <w:gridSpan w:val="5"/>
          </w:tcPr>
          <w:p w:rsidR="00C5194F"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w:t>
            </w:r>
          </w:p>
        </w:tc>
        <w:tc>
          <w:tcPr>
            <w:tcW w:w="4115" w:type="dxa"/>
            <w:gridSpan w:val="2"/>
          </w:tcPr>
          <w:p w:rsidR="00C5194F"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w:t>
            </w:r>
          </w:p>
        </w:tc>
      </w:tr>
      <w:tr w:rsidR="006B162D" w:rsidRPr="006B162D" w:rsidTr="00C5194F">
        <w:tc>
          <w:tcPr>
            <w:tcW w:w="3117" w:type="dxa"/>
            <w:gridSpan w:val="2"/>
          </w:tcPr>
          <w:p w:rsidR="00226783" w:rsidRPr="006B162D" w:rsidRDefault="00226783"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Почтовый адрес:</w:t>
            </w:r>
          </w:p>
        </w:tc>
        <w:tc>
          <w:tcPr>
            <w:tcW w:w="6948" w:type="dxa"/>
            <w:gridSpan w:val="7"/>
          </w:tcPr>
          <w:p w:rsidR="00226783"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__________________________________________________</w:t>
            </w:r>
          </w:p>
        </w:tc>
      </w:tr>
      <w:tr w:rsidR="006B162D" w:rsidRPr="006B162D" w:rsidTr="00C5194F">
        <w:tc>
          <w:tcPr>
            <w:tcW w:w="10065" w:type="dxa"/>
            <w:gridSpan w:val="9"/>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6B162D" w:rsidRPr="006B162D" w:rsidTr="00C5194F">
        <w:tc>
          <w:tcPr>
            <w:tcW w:w="10065" w:type="dxa"/>
            <w:gridSpan w:val="9"/>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__________________________________________________________________________________</w:t>
            </w:r>
          </w:p>
        </w:tc>
      </w:tr>
      <w:tr w:rsidR="006B162D" w:rsidRPr="006B162D" w:rsidTr="00C5194F">
        <w:tc>
          <w:tcPr>
            <w:tcW w:w="6800" w:type="dxa"/>
            <w:gridSpan w:val="8"/>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Документы, прилагаемые к заявлению</w:t>
            </w:r>
            <w:r w:rsidR="00226783" w:rsidRPr="006B162D">
              <w:rPr>
                <w:rFonts w:ascii="Times New Roman" w:hAnsi="Times New Roman" w:cs="Times New Roman"/>
                <w:color w:val="000000" w:themeColor="text1"/>
                <w:sz w:val="24"/>
                <w:szCs w:val="24"/>
              </w:rPr>
              <w:t>:</w:t>
            </w:r>
          </w:p>
        </w:tc>
        <w:tc>
          <w:tcPr>
            <w:tcW w:w="3265" w:type="dxa"/>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Отметка о наличии</w:t>
            </w:r>
            <w:r w:rsidR="00C5194F" w:rsidRPr="006B162D">
              <w:rPr>
                <w:rFonts w:ascii="Times New Roman" w:hAnsi="Times New Roman" w:cs="Times New Roman"/>
                <w:color w:val="000000" w:themeColor="text1"/>
                <w:sz w:val="24"/>
                <w:szCs w:val="24"/>
              </w:rPr>
              <w:t xml:space="preserve"> (V)</w: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6" style="position:absolute;left:0;text-align:left;margin-left:67.5pt;margin-top:7.05pt;width:27.75pt;height:22.5pt;z-index:251658240;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7" style="position:absolute;left:0;text-align:left;margin-left:67.5pt;margin-top:7.95pt;width:27.75pt;height:22.5pt;z-index:251659264;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8" style="position:absolute;left:0;text-align:left;margin-left:68.25pt;margin-top:6.6pt;width:27.75pt;height:22.5pt;z-index:251660288;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Копии документов, удостоверяющих (устанавливающих) право на земельный участок, пользование которым невозможно (затруднено) без установления сервитута, в случае если такое право не зарегистрировано в Едином государственном реестре недвижимости</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9" style="position:absolute;left:0;text-align:left;margin-left:68.25pt;margin-top:15.75pt;width:27.75pt;height:22.5pt;z-index:251661312;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Копии документов, удостоверяющих (устанавливающих) право на здание, сооружение, пользование </w:t>
            </w:r>
            <w:proofErr w:type="gramStart"/>
            <w:r w:rsidRPr="006B162D">
              <w:rPr>
                <w:rFonts w:ascii="Times New Roman" w:hAnsi="Times New Roman" w:cs="Times New Roman"/>
                <w:color w:val="000000" w:themeColor="text1"/>
                <w:sz w:val="24"/>
                <w:szCs w:val="24"/>
              </w:rPr>
              <w:t>которыми</w:t>
            </w:r>
            <w:proofErr w:type="gramEnd"/>
            <w:r w:rsidRPr="006B162D">
              <w:rPr>
                <w:rFonts w:ascii="Times New Roman" w:hAnsi="Times New Roman" w:cs="Times New Roman"/>
                <w:color w:val="000000" w:themeColor="text1"/>
                <w:sz w:val="24"/>
                <w:szCs w:val="24"/>
              </w:rPr>
              <w:t xml:space="preserve"> невозможно (затруднено) без установления сервитута, в случае если такое право не зарегистрировано в Едином государственном реестре недвижимости</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0" style="position:absolute;left:0;text-align:left;margin-left:68.25pt;margin-top:14.55pt;width:27.75pt;height:22.5pt;z-index:251662336;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Выписка из Единого государственного реестра недвижимости на земельный участок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1" style="position:absolute;left:0;text-align:left;margin-left:68.25pt;margin-top:11.15pt;width:27.75pt;height:22.5pt;z-index:251663360;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Выписка из Единого государственного реестра недвижимости на здание, сооружение, пользование которыми невозможно (затруднено) без установления сервитута</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2" style="position:absolute;left:0;text-align:left;margin-left:68.25pt;margin-top:2.45pt;width:27.75pt;height:22.5pt;z-index:251664384;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 Выписка из Единого государственного реестра недвижимости на земельный участок, пользование которым </w:t>
            </w:r>
            <w:r w:rsidRPr="006B162D">
              <w:rPr>
                <w:rFonts w:ascii="Times New Roman" w:hAnsi="Times New Roman" w:cs="Times New Roman"/>
                <w:color w:val="000000" w:themeColor="text1"/>
                <w:sz w:val="24"/>
                <w:szCs w:val="24"/>
              </w:rPr>
              <w:lastRenderedPageBreak/>
              <w:t>невозможно (затруднено) без установления сервитута</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lastRenderedPageBreak/>
              <w:pict>
                <v:rect id="_x0000_s1033" style="position:absolute;left:0;text-align:left;margin-left:68.25pt;margin-top:4.1pt;width:27.75pt;height:22.5pt;z-index:251665408;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 Выписка из Единого государственного реестра юридических лиц о юридическом лице, являющемся заявителем</w:t>
            </w:r>
          </w:p>
        </w:tc>
        <w:tc>
          <w:tcPr>
            <w:tcW w:w="3265" w:type="dxa"/>
          </w:tcPr>
          <w:p w:rsidR="001C0EA8" w:rsidRPr="006B162D" w:rsidRDefault="00BA56DB"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4" style="position:absolute;left:0;text-align:left;margin-left:68.25pt;margin-top:2pt;width:27.75pt;height:22.5pt;z-index:251666432;mso-position-horizontal-relative:text;mso-position-vertical-relative:text" strokecolor="black [3213]" strokeweight="2.25pt"/>
              </w:pict>
            </w:r>
          </w:p>
        </w:tc>
      </w:tr>
      <w:tr w:rsidR="006B162D" w:rsidRPr="006B162D" w:rsidTr="00C5194F">
        <w:tc>
          <w:tcPr>
            <w:tcW w:w="10065" w:type="dxa"/>
            <w:gridSpan w:val="9"/>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roofErr w:type="gramStart"/>
            <w:r w:rsidRPr="006B162D">
              <w:rPr>
                <w:rFonts w:ascii="Times New Roman" w:hAnsi="Times New Roman" w:cs="Times New Roman"/>
                <w:color w:val="000000" w:themeColor="text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B162D">
              <w:rPr>
                <w:rFonts w:ascii="Times New Roman" w:hAnsi="Times New Roman" w:cs="Times New Roman"/>
                <w:color w:val="000000" w:themeColor="text1"/>
                <w:sz w:val="24"/>
                <w:szCs w:val="24"/>
              </w:rPr>
              <w:t xml:space="preserve"> </w:t>
            </w:r>
            <w:proofErr w:type="gramStart"/>
            <w:r w:rsidRPr="006B162D">
              <w:rPr>
                <w:rFonts w:ascii="Times New Roman" w:hAnsi="Times New Roman" w:cs="Times New Roman"/>
                <w:color w:val="000000" w:themeColor="text1"/>
                <w:sz w:val="24"/>
                <w:szCs w:val="24"/>
              </w:rPr>
              <w:t>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roofErr w:type="gramEnd"/>
          </w:p>
          <w:p w:rsidR="00397E36" w:rsidRPr="006B162D" w:rsidRDefault="00397E36"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10065" w:type="dxa"/>
            <w:gridSpan w:val="9"/>
          </w:tcPr>
          <w:p w:rsidR="00397E36" w:rsidRPr="006B162D" w:rsidRDefault="00397E36" w:rsidP="00397E36">
            <w:pPr>
              <w:pStyle w:val="ConsPlusNonformat"/>
              <w:spacing w:after="120"/>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Способ получения решения (V):</w:t>
            </w:r>
          </w:p>
          <w:tbl>
            <w:tblPr>
              <w:tblStyle w:val="a3"/>
              <w:tblW w:w="0" w:type="auto"/>
              <w:tblLayout w:type="fixed"/>
              <w:tblLook w:val="04A0"/>
            </w:tblPr>
            <w:tblGrid>
              <w:gridCol w:w="1101"/>
              <w:gridCol w:w="708"/>
              <w:gridCol w:w="8614"/>
            </w:tblGrid>
            <w:tr w:rsidR="006B162D" w:rsidRPr="006B162D" w:rsidTr="00490B2A">
              <w:tc>
                <w:tcPr>
                  <w:tcW w:w="1101" w:type="dxa"/>
                  <w:tcBorders>
                    <w:top w:val="single" w:sz="18" w:space="0" w:color="auto"/>
                    <w:left w:val="single" w:sz="18" w:space="0" w:color="auto"/>
                    <w:bottom w:val="single" w:sz="18" w:space="0" w:color="auto"/>
                    <w:right w:val="single" w:sz="18" w:space="0" w:color="auto"/>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708" w:type="dxa"/>
                  <w:tcBorders>
                    <w:top w:val="nil"/>
                    <w:left w:val="single" w:sz="18" w:space="0" w:color="auto"/>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лично (через уполномоченного представителя);</w:t>
                  </w:r>
                </w:p>
              </w:tc>
            </w:tr>
            <w:tr w:rsidR="006B162D" w:rsidRPr="006B162D" w:rsidTr="00490B2A">
              <w:tc>
                <w:tcPr>
                  <w:tcW w:w="1101" w:type="dxa"/>
                  <w:tcBorders>
                    <w:top w:val="single" w:sz="18" w:space="0" w:color="auto"/>
                    <w:left w:val="nil"/>
                    <w:bottom w:val="single" w:sz="18" w:space="0" w:color="auto"/>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708" w:type="dxa"/>
                  <w:tcBorders>
                    <w:top w:val="nil"/>
                    <w:left w:val="nil"/>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r>
            <w:tr w:rsidR="006B162D" w:rsidRPr="006B162D" w:rsidTr="00490B2A">
              <w:tc>
                <w:tcPr>
                  <w:tcW w:w="1101" w:type="dxa"/>
                  <w:tcBorders>
                    <w:top w:val="single" w:sz="18" w:space="0" w:color="auto"/>
                    <w:left w:val="single" w:sz="18" w:space="0" w:color="auto"/>
                    <w:bottom w:val="single" w:sz="18" w:space="0" w:color="auto"/>
                    <w:right w:val="single" w:sz="18" w:space="0" w:color="auto"/>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708" w:type="dxa"/>
                  <w:tcBorders>
                    <w:top w:val="nil"/>
                    <w:left w:val="single" w:sz="18" w:space="0" w:color="auto"/>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397E36" w:rsidRPr="006B162D" w:rsidRDefault="00397E36" w:rsidP="00490B2A">
                  <w:pPr>
                    <w:pStyle w:val="ConsPlusNonformat"/>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по почте (по адресу</w:t>
                  </w:r>
                  <w:proofErr w:type="gramStart"/>
                  <w:r w:rsidRPr="006B162D">
                    <w:rPr>
                      <w:rFonts w:ascii="Times New Roman" w:hAnsi="Times New Roman" w:cs="Times New Roman"/>
                      <w:color w:val="000000" w:themeColor="text1"/>
                      <w:sz w:val="24"/>
                      <w:szCs w:val="24"/>
                    </w:rPr>
                    <w:t>: ________________________________________)</w:t>
                  </w:r>
                  <w:proofErr w:type="gramEnd"/>
                </w:p>
              </w:tc>
            </w:tr>
          </w:tbl>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1077" w:type="dxa"/>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c>
          <w:tcPr>
            <w:tcW w:w="3456" w:type="dxa"/>
            <w:gridSpan w:val="3"/>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c>
          <w:tcPr>
            <w:tcW w:w="1077" w:type="dxa"/>
            <w:gridSpan w:val="2"/>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c>
          <w:tcPr>
            <w:tcW w:w="4455" w:type="dxa"/>
            <w:gridSpan w:val="3"/>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4533" w:type="dxa"/>
            <w:gridSpan w:val="4"/>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Подпись</w:t>
            </w:r>
          </w:p>
        </w:tc>
        <w:tc>
          <w:tcPr>
            <w:tcW w:w="5532" w:type="dxa"/>
            <w:gridSpan w:val="5"/>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Дата</w:t>
            </w:r>
          </w:p>
        </w:tc>
      </w:tr>
    </w:tbl>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1C0EA8" w:rsidP="00226783">
      <w:pPr>
        <w:autoSpaceDE w:val="0"/>
        <w:autoSpaceDN w:val="0"/>
        <w:adjustRightInd w:val="0"/>
        <w:spacing w:before="0" w:line="240" w:lineRule="auto"/>
        <w:ind w:firstLine="708"/>
        <w:rPr>
          <w:rFonts w:ascii="Times New Roman" w:hAnsi="Times New Roman" w:cs="Times New Roman"/>
          <w:color w:val="000000" w:themeColor="text1"/>
          <w:sz w:val="20"/>
          <w:szCs w:val="20"/>
        </w:rPr>
      </w:pPr>
      <w:r w:rsidRPr="006B162D">
        <w:rPr>
          <w:rFonts w:ascii="Times New Roman" w:hAnsi="Times New Roman" w:cs="Times New Roman"/>
          <w:color w:val="000000" w:themeColor="text1"/>
          <w:sz w:val="20"/>
          <w:szCs w:val="20"/>
        </w:rPr>
        <w:t xml:space="preserve">Документы, обозначенные символом </w:t>
      </w:r>
      <w:r w:rsidR="00226783" w:rsidRPr="006B162D">
        <w:rPr>
          <w:rFonts w:ascii="Times New Roman" w:hAnsi="Times New Roman" w:cs="Times New Roman"/>
          <w:color w:val="000000" w:themeColor="text1"/>
          <w:sz w:val="20"/>
          <w:szCs w:val="20"/>
        </w:rPr>
        <w:t>«*»</w:t>
      </w:r>
      <w:r w:rsidRPr="006B162D">
        <w:rPr>
          <w:rFonts w:ascii="Times New Roman" w:hAnsi="Times New Roman" w:cs="Times New Roman"/>
          <w:color w:val="000000" w:themeColor="text1"/>
          <w:sz w:val="20"/>
          <w:szCs w:val="20"/>
        </w:rPr>
        <w:t xml:space="preserve">, запрашиваются органом, </w:t>
      </w:r>
      <w:proofErr w:type="spellStart"/>
      <w:r w:rsidRPr="006B162D">
        <w:rPr>
          <w:rFonts w:ascii="Times New Roman" w:hAnsi="Times New Roman" w:cs="Times New Roman"/>
          <w:color w:val="000000" w:themeColor="text1"/>
          <w:sz w:val="20"/>
          <w:szCs w:val="20"/>
        </w:rPr>
        <w:t>уполномоченнымна</w:t>
      </w:r>
      <w:proofErr w:type="spellEnd"/>
      <w:r w:rsidRPr="006B162D">
        <w:rPr>
          <w:rFonts w:ascii="Times New Roman" w:hAnsi="Times New Roman" w:cs="Times New Roman"/>
          <w:color w:val="000000" w:themeColor="text1"/>
          <w:sz w:val="20"/>
          <w:szCs w:val="20"/>
        </w:rPr>
        <w:t xml:space="preserve">  распоряжение  земельными  участками, находящимися в государственной </w:t>
      </w:r>
      <w:proofErr w:type="spellStart"/>
      <w:r w:rsidRPr="006B162D">
        <w:rPr>
          <w:rFonts w:ascii="Times New Roman" w:hAnsi="Times New Roman" w:cs="Times New Roman"/>
          <w:color w:val="000000" w:themeColor="text1"/>
          <w:sz w:val="20"/>
          <w:szCs w:val="20"/>
        </w:rPr>
        <w:t>илимуниципальной</w:t>
      </w:r>
      <w:proofErr w:type="spellEnd"/>
      <w:r w:rsidRPr="006B162D">
        <w:rPr>
          <w:rFonts w:ascii="Times New Roman" w:hAnsi="Times New Roman" w:cs="Times New Roman"/>
          <w:color w:val="000000" w:themeColor="text1"/>
          <w:sz w:val="20"/>
          <w:szCs w:val="20"/>
        </w:rPr>
        <w:t xml:space="preserve">  собственности, посредством </w:t>
      </w:r>
      <w:proofErr w:type="gramStart"/>
      <w:r w:rsidRPr="006B162D">
        <w:rPr>
          <w:rFonts w:ascii="Times New Roman" w:hAnsi="Times New Roman" w:cs="Times New Roman"/>
          <w:color w:val="000000" w:themeColor="text1"/>
          <w:sz w:val="20"/>
          <w:szCs w:val="20"/>
        </w:rPr>
        <w:t>межведомственного</w:t>
      </w:r>
      <w:proofErr w:type="gramEnd"/>
      <w:r w:rsidRPr="006B162D">
        <w:rPr>
          <w:rFonts w:ascii="Times New Roman" w:hAnsi="Times New Roman" w:cs="Times New Roman"/>
          <w:color w:val="000000" w:themeColor="text1"/>
          <w:sz w:val="20"/>
          <w:szCs w:val="20"/>
        </w:rPr>
        <w:t xml:space="preserve"> </w:t>
      </w:r>
      <w:proofErr w:type="spellStart"/>
      <w:r w:rsidRPr="006B162D">
        <w:rPr>
          <w:rFonts w:ascii="Times New Roman" w:hAnsi="Times New Roman" w:cs="Times New Roman"/>
          <w:color w:val="000000" w:themeColor="text1"/>
          <w:sz w:val="20"/>
          <w:szCs w:val="20"/>
        </w:rPr>
        <w:t>информационноговзаимодействия</w:t>
      </w:r>
      <w:proofErr w:type="spellEnd"/>
      <w:r w:rsidRPr="006B162D">
        <w:rPr>
          <w:rFonts w:ascii="Times New Roman" w:hAnsi="Times New Roman" w:cs="Times New Roman"/>
          <w:color w:val="000000" w:themeColor="text1"/>
          <w:sz w:val="20"/>
          <w:szCs w:val="20"/>
        </w:rPr>
        <w:t>.</w:t>
      </w: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sectPr w:rsidR="001C0EA8" w:rsidRPr="006B162D" w:rsidSect="00D0050B">
      <w:headerReference w:type="default" r:id="rId17"/>
      <w:pgSz w:w="11906" w:h="16838"/>
      <w:pgMar w:top="675" w:right="991" w:bottom="993"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C4" w:rsidRDefault="00C036C4" w:rsidP="00D0050B">
      <w:pPr>
        <w:spacing w:before="0" w:line="240" w:lineRule="auto"/>
      </w:pPr>
      <w:r>
        <w:separator/>
      </w:r>
    </w:p>
  </w:endnote>
  <w:endnote w:type="continuationSeparator" w:id="0">
    <w:p w:rsidR="00C036C4" w:rsidRDefault="00C036C4" w:rsidP="00D0050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C4" w:rsidRDefault="00C036C4" w:rsidP="00D0050B">
      <w:pPr>
        <w:spacing w:before="0" w:line="240" w:lineRule="auto"/>
      </w:pPr>
      <w:r>
        <w:separator/>
      </w:r>
    </w:p>
  </w:footnote>
  <w:footnote w:type="continuationSeparator" w:id="0">
    <w:p w:rsidR="00C036C4" w:rsidRDefault="00C036C4" w:rsidP="00D0050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1D" w:rsidRDefault="00376D1D">
    <w:pPr>
      <w:pStyle w:val="a7"/>
      <w:jc w:val="center"/>
    </w:pPr>
  </w:p>
  <w:p w:rsidR="00376D1D" w:rsidRDefault="00376D1D">
    <w:pPr>
      <w:pStyle w:val="a7"/>
      <w:jc w:val="center"/>
    </w:pPr>
  </w:p>
  <w:p w:rsidR="00376D1D" w:rsidRDefault="00BA56DB">
    <w:pPr>
      <w:pStyle w:val="a7"/>
      <w:jc w:val="center"/>
    </w:pPr>
    <w:sdt>
      <w:sdtPr>
        <w:id w:val="-1448382752"/>
        <w:docPartObj>
          <w:docPartGallery w:val="Page Numbers (Top of Page)"/>
          <w:docPartUnique/>
        </w:docPartObj>
      </w:sdtPr>
      <w:sdtContent>
        <w:fldSimple w:instr="PAGE   \* MERGEFORMAT">
          <w:r w:rsidR="002D3169">
            <w:rPr>
              <w:noProof/>
            </w:rPr>
            <w:t>8</w:t>
          </w:r>
        </w:fldSimple>
      </w:sdtContent>
    </w:sdt>
  </w:p>
  <w:p w:rsidR="00376D1D" w:rsidRDefault="00376D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b/>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4">
    <w:nsid w:val="5AFF3400"/>
    <w:multiLevelType w:val="hybridMultilevel"/>
    <w:tmpl w:val="4D3EC390"/>
    <w:lvl w:ilvl="0" w:tplc="A99C5E20">
      <w:start w:val="3"/>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726394D"/>
    <w:multiLevelType w:val="hybridMultilevel"/>
    <w:tmpl w:val="ECC0371E"/>
    <w:lvl w:ilvl="0" w:tplc="94CCED86">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4"/>
  </w:num>
  <w:num w:numId="3">
    <w:abstractNumId w:val="5"/>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o:colormenu v:ext="edit" strokecolor="none [3213]"/>
    </o:shapedefaults>
  </w:hdrShapeDefaults>
  <w:footnotePr>
    <w:footnote w:id="-1"/>
    <w:footnote w:id="0"/>
  </w:footnotePr>
  <w:endnotePr>
    <w:endnote w:id="-1"/>
    <w:endnote w:id="0"/>
  </w:endnotePr>
  <w:compat/>
  <w:rsids>
    <w:rsidRoot w:val="00B63D48"/>
    <w:rsid w:val="00006142"/>
    <w:rsid w:val="000101CA"/>
    <w:rsid w:val="00011772"/>
    <w:rsid w:val="00013680"/>
    <w:rsid w:val="000216C3"/>
    <w:rsid w:val="00027811"/>
    <w:rsid w:val="000353C4"/>
    <w:rsid w:val="0004337D"/>
    <w:rsid w:val="00044D2C"/>
    <w:rsid w:val="00054647"/>
    <w:rsid w:val="00065D1D"/>
    <w:rsid w:val="00070871"/>
    <w:rsid w:val="00070F4C"/>
    <w:rsid w:val="00073897"/>
    <w:rsid w:val="00086F88"/>
    <w:rsid w:val="00091E22"/>
    <w:rsid w:val="000B052B"/>
    <w:rsid w:val="000C01CB"/>
    <w:rsid w:val="000E537B"/>
    <w:rsid w:val="000E7E9F"/>
    <w:rsid w:val="000F7C79"/>
    <w:rsid w:val="0010752D"/>
    <w:rsid w:val="001201CE"/>
    <w:rsid w:val="001229E2"/>
    <w:rsid w:val="00127C47"/>
    <w:rsid w:val="00127D94"/>
    <w:rsid w:val="001645DC"/>
    <w:rsid w:val="0016611C"/>
    <w:rsid w:val="00166369"/>
    <w:rsid w:val="00166666"/>
    <w:rsid w:val="00171EAB"/>
    <w:rsid w:val="00175C49"/>
    <w:rsid w:val="00182968"/>
    <w:rsid w:val="001879BC"/>
    <w:rsid w:val="00195188"/>
    <w:rsid w:val="00197245"/>
    <w:rsid w:val="001A01FA"/>
    <w:rsid w:val="001A493D"/>
    <w:rsid w:val="001A6C7A"/>
    <w:rsid w:val="001C0EA8"/>
    <w:rsid w:val="001D3D6A"/>
    <w:rsid w:val="001E13FC"/>
    <w:rsid w:val="001E4CA5"/>
    <w:rsid w:val="001F736B"/>
    <w:rsid w:val="001F7E00"/>
    <w:rsid w:val="0020535F"/>
    <w:rsid w:val="002155F4"/>
    <w:rsid w:val="00222702"/>
    <w:rsid w:val="00224DF5"/>
    <w:rsid w:val="00226783"/>
    <w:rsid w:val="002371E4"/>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D3169"/>
    <w:rsid w:val="002E2791"/>
    <w:rsid w:val="002E3CE3"/>
    <w:rsid w:val="002E4C18"/>
    <w:rsid w:val="002F2923"/>
    <w:rsid w:val="002F75E1"/>
    <w:rsid w:val="00304FE3"/>
    <w:rsid w:val="00310884"/>
    <w:rsid w:val="00312B63"/>
    <w:rsid w:val="0032024B"/>
    <w:rsid w:val="003220FB"/>
    <w:rsid w:val="0033086E"/>
    <w:rsid w:val="00337D66"/>
    <w:rsid w:val="00365F77"/>
    <w:rsid w:val="003679AC"/>
    <w:rsid w:val="00376D1D"/>
    <w:rsid w:val="00386B05"/>
    <w:rsid w:val="00391074"/>
    <w:rsid w:val="0039452C"/>
    <w:rsid w:val="00395CFF"/>
    <w:rsid w:val="00397001"/>
    <w:rsid w:val="00397E36"/>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762A4"/>
    <w:rsid w:val="004815EE"/>
    <w:rsid w:val="004859D1"/>
    <w:rsid w:val="00490B2A"/>
    <w:rsid w:val="00493A8C"/>
    <w:rsid w:val="00496EE0"/>
    <w:rsid w:val="004B219B"/>
    <w:rsid w:val="004C47C6"/>
    <w:rsid w:val="004C6301"/>
    <w:rsid w:val="004E090C"/>
    <w:rsid w:val="004E0F7F"/>
    <w:rsid w:val="004F5853"/>
    <w:rsid w:val="00501BB2"/>
    <w:rsid w:val="00503B3D"/>
    <w:rsid w:val="005052BB"/>
    <w:rsid w:val="005138CD"/>
    <w:rsid w:val="005359E9"/>
    <w:rsid w:val="00536391"/>
    <w:rsid w:val="00551349"/>
    <w:rsid w:val="005577DE"/>
    <w:rsid w:val="00560BD4"/>
    <w:rsid w:val="00562DA3"/>
    <w:rsid w:val="005655F8"/>
    <w:rsid w:val="00575DC2"/>
    <w:rsid w:val="00576C50"/>
    <w:rsid w:val="00586547"/>
    <w:rsid w:val="005A4C1C"/>
    <w:rsid w:val="005A5522"/>
    <w:rsid w:val="005A5D8E"/>
    <w:rsid w:val="005A7751"/>
    <w:rsid w:val="005B23D9"/>
    <w:rsid w:val="005B4BA0"/>
    <w:rsid w:val="005D3BB5"/>
    <w:rsid w:val="005E2277"/>
    <w:rsid w:val="005E2A9C"/>
    <w:rsid w:val="005E4DA1"/>
    <w:rsid w:val="005E4F77"/>
    <w:rsid w:val="005E5580"/>
    <w:rsid w:val="005E752B"/>
    <w:rsid w:val="005F63F0"/>
    <w:rsid w:val="00614BCF"/>
    <w:rsid w:val="006209BC"/>
    <w:rsid w:val="006243C6"/>
    <w:rsid w:val="0063613A"/>
    <w:rsid w:val="00640A69"/>
    <w:rsid w:val="006420AE"/>
    <w:rsid w:val="00643566"/>
    <w:rsid w:val="0065546B"/>
    <w:rsid w:val="006556B3"/>
    <w:rsid w:val="00662DD4"/>
    <w:rsid w:val="00667CB1"/>
    <w:rsid w:val="006714E1"/>
    <w:rsid w:val="00686DAB"/>
    <w:rsid w:val="006951C6"/>
    <w:rsid w:val="006A6DA7"/>
    <w:rsid w:val="006A79DF"/>
    <w:rsid w:val="006B162D"/>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2E15"/>
    <w:rsid w:val="00745B54"/>
    <w:rsid w:val="00753A53"/>
    <w:rsid w:val="00760EBF"/>
    <w:rsid w:val="00760ECE"/>
    <w:rsid w:val="00765990"/>
    <w:rsid w:val="00765D39"/>
    <w:rsid w:val="00772DA2"/>
    <w:rsid w:val="007741B2"/>
    <w:rsid w:val="007941E0"/>
    <w:rsid w:val="00796BA4"/>
    <w:rsid w:val="00796C30"/>
    <w:rsid w:val="007A3796"/>
    <w:rsid w:val="007B32F0"/>
    <w:rsid w:val="007B73AC"/>
    <w:rsid w:val="007C14FB"/>
    <w:rsid w:val="007C38BB"/>
    <w:rsid w:val="007C54DB"/>
    <w:rsid w:val="007D7164"/>
    <w:rsid w:val="007E2A58"/>
    <w:rsid w:val="007E50EC"/>
    <w:rsid w:val="007E76E9"/>
    <w:rsid w:val="007F2BCB"/>
    <w:rsid w:val="007F352A"/>
    <w:rsid w:val="0081020D"/>
    <w:rsid w:val="00813665"/>
    <w:rsid w:val="00817C5E"/>
    <w:rsid w:val="00822936"/>
    <w:rsid w:val="00843F87"/>
    <w:rsid w:val="00857240"/>
    <w:rsid w:val="008660E5"/>
    <w:rsid w:val="00866418"/>
    <w:rsid w:val="008A217A"/>
    <w:rsid w:val="008A6EDF"/>
    <w:rsid w:val="008A7CC4"/>
    <w:rsid w:val="008B371F"/>
    <w:rsid w:val="008B4637"/>
    <w:rsid w:val="008B79F5"/>
    <w:rsid w:val="008D4521"/>
    <w:rsid w:val="008E7F14"/>
    <w:rsid w:val="008F023C"/>
    <w:rsid w:val="008F1C20"/>
    <w:rsid w:val="008F511B"/>
    <w:rsid w:val="0090126A"/>
    <w:rsid w:val="00906E72"/>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A50BE"/>
    <w:rsid w:val="009B7BC0"/>
    <w:rsid w:val="009C2403"/>
    <w:rsid w:val="009C4717"/>
    <w:rsid w:val="009C7C79"/>
    <w:rsid w:val="009D141D"/>
    <w:rsid w:val="009D5E25"/>
    <w:rsid w:val="009E01E3"/>
    <w:rsid w:val="009F330D"/>
    <w:rsid w:val="009F615E"/>
    <w:rsid w:val="00A00A8B"/>
    <w:rsid w:val="00A24725"/>
    <w:rsid w:val="00A32796"/>
    <w:rsid w:val="00A439FD"/>
    <w:rsid w:val="00A56C20"/>
    <w:rsid w:val="00A678A0"/>
    <w:rsid w:val="00A70DAA"/>
    <w:rsid w:val="00A80655"/>
    <w:rsid w:val="00A809A8"/>
    <w:rsid w:val="00A81ED9"/>
    <w:rsid w:val="00A84AB8"/>
    <w:rsid w:val="00A86945"/>
    <w:rsid w:val="00A902D4"/>
    <w:rsid w:val="00A96481"/>
    <w:rsid w:val="00AA3E5F"/>
    <w:rsid w:val="00AB595E"/>
    <w:rsid w:val="00AB769A"/>
    <w:rsid w:val="00AC0563"/>
    <w:rsid w:val="00AC25DD"/>
    <w:rsid w:val="00AC58A0"/>
    <w:rsid w:val="00AC62B1"/>
    <w:rsid w:val="00AC64EF"/>
    <w:rsid w:val="00AD3210"/>
    <w:rsid w:val="00AE4193"/>
    <w:rsid w:val="00AE6AAB"/>
    <w:rsid w:val="00AF4400"/>
    <w:rsid w:val="00B0051C"/>
    <w:rsid w:val="00B0392A"/>
    <w:rsid w:val="00B068DA"/>
    <w:rsid w:val="00B14090"/>
    <w:rsid w:val="00B15E33"/>
    <w:rsid w:val="00B2233E"/>
    <w:rsid w:val="00B25505"/>
    <w:rsid w:val="00B449AD"/>
    <w:rsid w:val="00B5405B"/>
    <w:rsid w:val="00B5467F"/>
    <w:rsid w:val="00B562F5"/>
    <w:rsid w:val="00B61E4A"/>
    <w:rsid w:val="00B6209F"/>
    <w:rsid w:val="00B63D48"/>
    <w:rsid w:val="00B73651"/>
    <w:rsid w:val="00B93593"/>
    <w:rsid w:val="00BA4E25"/>
    <w:rsid w:val="00BA56DB"/>
    <w:rsid w:val="00BA67E4"/>
    <w:rsid w:val="00BA719F"/>
    <w:rsid w:val="00BE2AC4"/>
    <w:rsid w:val="00BE4FC9"/>
    <w:rsid w:val="00BF0949"/>
    <w:rsid w:val="00BF6487"/>
    <w:rsid w:val="00C036C4"/>
    <w:rsid w:val="00C04A7D"/>
    <w:rsid w:val="00C0721C"/>
    <w:rsid w:val="00C1224C"/>
    <w:rsid w:val="00C12F80"/>
    <w:rsid w:val="00C1325C"/>
    <w:rsid w:val="00C154ED"/>
    <w:rsid w:val="00C159AF"/>
    <w:rsid w:val="00C25C8F"/>
    <w:rsid w:val="00C4060C"/>
    <w:rsid w:val="00C5194F"/>
    <w:rsid w:val="00C537F2"/>
    <w:rsid w:val="00C57C60"/>
    <w:rsid w:val="00C602F2"/>
    <w:rsid w:val="00C644E9"/>
    <w:rsid w:val="00C77BF8"/>
    <w:rsid w:val="00C810BC"/>
    <w:rsid w:val="00C822EA"/>
    <w:rsid w:val="00C92438"/>
    <w:rsid w:val="00C95A75"/>
    <w:rsid w:val="00CA3475"/>
    <w:rsid w:val="00CA44DC"/>
    <w:rsid w:val="00CA73D8"/>
    <w:rsid w:val="00CA77AB"/>
    <w:rsid w:val="00CB129E"/>
    <w:rsid w:val="00CB2749"/>
    <w:rsid w:val="00CC1B6E"/>
    <w:rsid w:val="00CE0AC5"/>
    <w:rsid w:val="00CE2F6D"/>
    <w:rsid w:val="00D0050B"/>
    <w:rsid w:val="00D03A67"/>
    <w:rsid w:val="00D156A7"/>
    <w:rsid w:val="00D221B1"/>
    <w:rsid w:val="00D30890"/>
    <w:rsid w:val="00D3728F"/>
    <w:rsid w:val="00D37A29"/>
    <w:rsid w:val="00D6492A"/>
    <w:rsid w:val="00D874DF"/>
    <w:rsid w:val="00D9405D"/>
    <w:rsid w:val="00DC0ABF"/>
    <w:rsid w:val="00DC0AC9"/>
    <w:rsid w:val="00DC1E88"/>
    <w:rsid w:val="00DC6B86"/>
    <w:rsid w:val="00DE061E"/>
    <w:rsid w:val="00DE2314"/>
    <w:rsid w:val="00DE7945"/>
    <w:rsid w:val="00DF5C92"/>
    <w:rsid w:val="00E14C13"/>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6489C"/>
    <w:rsid w:val="00F70750"/>
    <w:rsid w:val="00F71306"/>
    <w:rsid w:val="00F83FDB"/>
    <w:rsid w:val="00F9104F"/>
    <w:rsid w:val="00FA395F"/>
    <w:rsid w:val="00FA6296"/>
    <w:rsid w:val="00FB186B"/>
    <w:rsid w:val="00FC0D61"/>
    <w:rsid w:val="00FD0FF3"/>
    <w:rsid w:val="00FD6898"/>
    <w:rsid w:val="00FE44D6"/>
    <w:rsid w:val="00FF0055"/>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E4"/>
  </w:style>
  <w:style w:type="paragraph" w:styleId="1">
    <w:name w:val="heading 1"/>
    <w:basedOn w:val="a"/>
    <w:next w:val="a"/>
    <w:link w:val="10"/>
    <w:uiPriority w:val="9"/>
    <w:qFormat/>
    <w:rsid w:val="00DC1E88"/>
    <w:pPr>
      <w:keepNext/>
      <w:numPr>
        <w:numId w:val="4"/>
      </w:numPr>
      <w:spacing w:before="180" w:after="180" w:line="240" w:lineRule="auto"/>
      <w:jc w:val="left"/>
      <w:outlineLvl w:val="0"/>
    </w:pPr>
    <w:rPr>
      <w:rFonts w:ascii="Times New Roman" w:eastAsiaTheme="minorEastAsia" w:hAnsi="Times New Roman" w:cs="Times New Roman"/>
      <w:b/>
      <w:bCs/>
      <w:kern w:val="32"/>
      <w:sz w:val="24"/>
      <w:szCs w:val="24"/>
    </w:rPr>
  </w:style>
  <w:style w:type="paragraph" w:styleId="2">
    <w:name w:val="heading 2"/>
    <w:basedOn w:val="a"/>
    <w:next w:val="a"/>
    <w:link w:val="20"/>
    <w:uiPriority w:val="9"/>
    <w:qFormat/>
    <w:rsid w:val="00DC1E88"/>
    <w:pPr>
      <w:keepNext/>
      <w:numPr>
        <w:ilvl w:val="1"/>
        <w:numId w:val="4"/>
      </w:numPr>
      <w:spacing w:after="120" w:line="240" w:lineRule="auto"/>
      <w:outlineLvl w:val="1"/>
    </w:pPr>
    <w:rPr>
      <w:rFonts w:ascii="Times New Roman" w:eastAsiaTheme="minorEastAsia" w:hAnsi="Times New Roman" w:cs="Times New Roman"/>
      <w:sz w:val="24"/>
      <w:szCs w:val="24"/>
    </w:rPr>
  </w:style>
  <w:style w:type="paragraph" w:styleId="3">
    <w:name w:val="heading 3"/>
    <w:basedOn w:val="a"/>
    <w:next w:val="a"/>
    <w:link w:val="30"/>
    <w:uiPriority w:val="9"/>
    <w:qFormat/>
    <w:rsid w:val="00DC1E88"/>
    <w:pPr>
      <w:keepNext/>
      <w:numPr>
        <w:ilvl w:val="2"/>
        <w:numId w:val="4"/>
      </w:numPr>
      <w:spacing w:before="60" w:after="60" w:line="240" w:lineRule="auto"/>
      <w:outlineLvl w:val="2"/>
    </w:pPr>
    <w:rPr>
      <w:rFonts w:ascii="Times New Roman" w:eastAsiaTheme="minorEastAsia" w:hAnsi="Times New Roman" w:cs="Times New Roman"/>
      <w:sz w:val="24"/>
      <w:szCs w:val="24"/>
    </w:rPr>
  </w:style>
  <w:style w:type="paragraph" w:styleId="4">
    <w:name w:val="heading 4"/>
    <w:basedOn w:val="a"/>
    <w:next w:val="a"/>
    <w:link w:val="40"/>
    <w:uiPriority w:val="9"/>
    <w:qFormat/>
    <w:rsid w:val="00DC1E88"/>
    <w:pPr>
      <w:keepNext/>
      <w:numPr>
        <w:ilvl w:val="3"/>
        <w:numId w:val="4"/>
      </w:numPr>
      <w:spacing w:before="0" w:after="60" w:line="240" w:lineRule="auto"/>
      <w:outlineLvl w:val="3"/>
    </w:pPr>
    <w:rPr>
      <w:rFonts w:ascii="Times New Roman" w:eastAsiaTheme="minorEastAsia" w:hAnsi="Times New Roman" w:cs="Times New Roman"/>
      <w:b/>
      <w:bCs/>
      <w:sz w:val="24"/>
      <w:szCs w:val="24"/>
    </w:rPr>
  </w:style>
  <w:style w:type="paragraph" w:styleId="6">
    <w:name w:val="heading 6"/>
    <w:basedOn w:val="a"/>
    <w:next w:val="a"/>
    <w:link w:val="60"/>
    <w:uiPriority w:val="9"/>
    <w:qFormat/>
    <w:rsid w:val="00DC1E88"/>
    <w:pPr>
      <w:numPr>
        <w:ilvl w:val="5"/>
        <w:numId w:val="4"/>
      </w:numPr>
      <w:spacing w:before="240" w:after="60" w:line="240" w:lineRule="auto"/>
      <w:outlineLvl w:val="5"/>
    </w:pPr>
    <w:rPr>
      <w:rFonts w:ascii="Calibri" w:eastAsiaTheme="minorEastAsia" w:hAnsi="Calibri" w:cs="Calibri"/>
      <w:b/>
      <w:bCs/>
    </w:rPr>
  </w:style>
  <w:style w:type="paragraph" w:styleId="7">
    <w:name w:val="heading 7"/>
    <w:basedOn w:val="a"/>
    <w:next w:val="a"/>
    <w:link w:val="70"/>
    <w:uiPriority w:val="9"/>
    <w:qFormat/>
    <w:rsid w:val="00DC1E88"/>
    <w:pPr>
      <w:numPr>
        <w:ilvl w:val="6"/>
        <w:numId w:val="4"/>
      </w:numPr>
      <w:spacing w:before="240" w:after="60" w:line="240" w:lineRule="auto"/>
      <w:outlineLvl w:val="6"/>
    </w:pPr>
    <w:rPr>
      <w:rFonts w:ascii="Calibri" w:eastAsiaTheme="minorEastAsia" w:hAnsi="Calibri" w:cs="Calibri"/>
      <w:sz w:val="24"/>
      <w:szCs w:val="24"/>
    </w:rPr>
  </w:style>
  <w:style w:type="paragraph" w:styleId="8">
    <w:name w:val="heading 8"/>
    <w:basedOn w:val="a"/>
    <w:next w:val="a"/>
    <w:link w:val="80"/>
    <w:uiPriority w:val="9"/>
    <w:qFormat/>
    <w:rsid w:val="00DC1E88"/>
    <w:pPr>
      <w:numPr>
        <w:ilvl w:val="7"/>
        <w:numId w:val="4"/>
      </w:numPr>
      <w:spacing w:before="240" w:after="60" w:line="240" w:lineRule="auto"/>
      <w:outlineLvl w:val="7"/>
    </w:pPr>
    <w:rPr>
      <w:rFonts w:ascii="Calibri" w:eastAsiaTheme="minorEastAsia" w:hAnsi="Calibri" w:cs="Calibri"/>
      <w:i/>
      <w:iCs/>
      <w:sz w:val="24"/>
      <w:szCs w:val="24"/>
    </w:rPr>
  </w:style>
  <w:style w:type="paragraph" w:styleId="9">
    <w:name w:val="heading 9"/>
    <w:basedOn w:val="a"/>
    <w:next w:val="a"/>
    <w:link w:val="90"/>
    <w:uiPriority w:val="9"/>
    <w:qFormat/>
    <w:rsid w:val="00DC1E88"/>
    <w:pPr>
      <w:numPr>
        <w:ilvl w:val="8"/>
        <w:numId w:val="4"/>
      </w:numPr>
      <w:spacing w:before="240" w:after="60" w:line="240" w:lineRule="auto"/>
      <w:outlineLvl w:val="8"/>
    </w:pPr>
    <w:rPr>
      <w:rFonts w:ascii="Cambria" w:eastAsiaTheme="minorEastAs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2E15"/>
    <w:pPr>
      <w:widowControl w:val="0"/>
      <w:autoSpaceDE w:val="0"/>
      <w:autoSpaceDN w:val="0"/>
      <w:spacing w:before="0" w:line="240" w:lineRule="auto"/>
      <w:ind w:firstLine="0"/>
      <w:jc w:val="left"/>
    </w:pPr>
    <w:rPr>
      <w:rFonts w:ascii="Calibri" w:eastAsia="Times New Roman" w:hAnsi="Calibri" w:cs="Calibri"/>
      <w:szCs w:val="20"/>
      <w:lang w:eastAsia="ru-RU"/>
    </w:rPr>
  </w:style>
  <w:style w:type="character" w:customStyle="1" w:styleId="ConsPlusNormal0">
    <w:name w:val="ConsPlusNormal Знак"/>
    <w:link w:val="ConsPlusNormal"/>
    <w:locked/>
    <w:rsid w:val="00742E15"/>
    <w:rPr>
      <w:rFonts w:ascii="Calibri" w:eastAsia="Times New Roman" w:hAnsi="Calibri" w:cs="Calibri"/>
      <w:szCs w:val="20"/>
      <w:lang w:eastAsia="ru-RU"/>
    </w:rPr>
  </w:style>
  <w:style w:type="paragraph" w:customStyle="1" w:styleId="ConsPlusTitle">
    <w:name w:val="ConsPlusTitle"/>
    <w:rsid w:val="00742E15"/>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punct">
    <w:name w:val="punct"/>
    <w:basedOn w:val="a"/>
    <w:rsid w:val="00742E15"/>
    <w:pPr>
      <w:numPr>
        <w:numId w:val="1"/>
      </w:numPr>
      <w:autoSpaceDE w:val="0"/>
      <w:autoSpaceDN w:val="0"/>
      <w:adjustRightInd w:val="0"/>
      <w:spacing w:before="0" w:line="360" w:lineRule="auto"/>
    </w:pPr>
    <w:rPr>
      <w:rFonts w:ascii="Times New Roman" w:eastAsia="Times New Roman" w:hAnsi="Times New Roman" w:cs="Times New Roman"/>
      <w:sz w:val="26"/>
      <w:szCs w:val="26"/>
      <w:lang w:eastAsia="ru-RU"/>
    </w:rPr>
  </w:style>
  <w:style w:type="paragraph" w:customStyle="1" w:styleId="subpunct">
    <w:name w:val="subpunct"/>
    <w:basedOn w:val="a"/>
    <w:rsid w:val="00742E15"/>
    <w:pPr>
      <w:numPr>
        <w:ilvl w:val="1"/>
        <w:numId w:val="1"/>
      </w:numPr>
      <w:tabs>
        <w:tab w:val="num" w:pos="1631"/>
      </w:tabs>
      <w:autoSpaceDE w:val="0"/>
      <w:autoSpaceDN w:val="0"/>
      <w:adjustRightInd w:val="0"/>
      <w:spacing w:before="0" w:line="360" w:lineRule="auto"/>
      <w:ind w:left="780"/>
    </w:pPr>
    <w:rPr>
      <w:rFonts w:ascii="Times New Roman" w:eastAsia="Times New Roman" w:hAnsi="Times New Roman" w:cs="Times New Roman"/>
      <w:sz w:val="26"/>
      <w:szCs w:val="26"/>
      <w:lang w:val="en-US" w:eastAsia="ru-RU"/>
    </w:rPr>
  </w:style>
  <w:style w:type="paragraph" w:customStyle="1" w:styleId="ConsPlusNonformat">
    <w:name w:val="ConsPlusNonformat"/>
    <w:uiPriority w:val="99"/>
    <w:rsid w:val="00226783"/>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table" w:styleId="a3">
    <w:name w:val="Table Grid"/>
    <w:basedOn w:val="a1"/>
    <w:uiPriority w:val="59"/>
    <w:rsid w:val="00226783"/>
    <w:pPr>
      <w:spacing w:before="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26783"/>
    <w:pPr>
      <w:ind w:left="720"/>
      <w:contextualSpacing/>
    </w:pPr>
  </w:style>
  <w:style w:type="paragraph" w:styleId="a5">
    <w:name w:val="Balloon Text"/>
    <w:basedOn w:val="a"/>
    <w:link w:val="a6"/>
    <w:uiPriority w:val="99"/>
    <w:semiHidden/>
    <w:unhideWhenUsed/>
    <w:rsid w:val="00D0050B"/>
    <w:pPr>
      <w:spacing w:before="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050B"/>
    <w:rPr>
      <w:rFonts w:ascii="Segoe UI" w:hAnsi="Segoe UI" w:cs="Segoe UI"/>
      <w:sz w:val="18"/>
      <w:szCs w:val="18"/>
    </w:rPr>
  </w:style>
  <w:style w:type="paragraph" w:styleId="a7">
    <w:name w:val="header"/>
    <w:basedOn w:val="a"/>
    <w:link w:val="a8"/>
    <w:uiPriority w:val="99"/>
    <w:unhideWhenUsed/>
    <w:rsid w:val="00D0050B"/>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D0050B"/>
  </w:style>
  <w:style w:type="paragraph" w:styleId="a9">
    <w:name w:val="footer"/>
    <w:basedOn w:val="a"/>
    <w:link w:val="aa"/>
    <w:uiPriority w:val="99"/>
    <w:unhideWhenUsed/>
    <w:rsid w:val="00D0050B"/>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D0050B"/>
  </w:style>
  <w:style w:type="paragraph" w:styleId="ab">
    <w:name w:val="Body Text"/>
    <w:basedOn w:val="a"/>
    <w:link w:val="ac"/>
    <w:uiPriority w:val="99"/>
    <w:unhideWhenUsed/>
    <w:rsid w:val="00DC1E88"/>
    <w:pPr>
      <w:spacing w:before="0" w:after="120"/>
      <w:ind w:firstLine="0"/>
      <w:jc w:val="left"/>
    </w:pPr>
    <w:rPr>
      <w:rFonts w:ascii="Times New Roman" w:eastAsiaTheme="minorEastAsia" w:hAnsi="Times New Roman" w:cs="Times New Roman"/>
      <w:sz w:val="28"/>
    </w:rPr>
  </w:style>
  <w:style w:type="character" w:customStyle="1" w:styleId="ac">
    <w:name w:val="Основной текст Знак"/>
    <w:basedOn w:val="a0"/>
    <w:link w:val="ab"/>
    <w:uiPriority w:val="99"/>
    <w:rsid w:val="00DC1E88"/>
    <w:rPr>
      <w:rFonts w:ascii="Times New Roman" w:eastAsiaTheme="minorEastAsia" w:hAnsi="Times New Roman" w:cs="Times New Roman"/>
      <w:sz w:val="28"/>
    </w:rPr>
  </w:style>
  <w:style w:type="character" w:customStyle="1" w:styleId="10">
    <w:name w:val="Заголовок 1 Знак"/>
    <w:basedOn w:val="a0"/>
    <w:link w:val="1"/>
    <w:uiPriority w:val="9"/>
    <w:rsid w:val="00DC1E88"/>
    <w:rPr>
      <w:rFonts w:ascii="Times New Roman" w:eastAsiaTheme="minorEastAsia" w:hAnsi="Times New Roman" w:cs="Times New Roman"/>
      <w:b/>
      <w:bCs/>
      <w:kern w:val="32"/>
      <w:sz w:val="24"/>
      <w:szCs w:val="24"/>
    </w:rPr>
  </w:style>
  <w:style w:type="character" w:customStyle="1" w:styleId="20">
    <w:name w:val="Заголовок 2 Знак"/>
    <w:basedOn w:val="a0"/>
    <w:link w:val="2"/>
    <w:uiPriority w:val="9"/>
    <w:rsid w:val="00DC1E88"/>
    <w:rPr>
      <w:rFonts w:ascii="Times New Roman" w:eastAsiaTheme="minorEastAsia" w:hAnsi="Times New Roman" w:cs="Times New Roman"/>
      <w:sz w:val="24"/>
      <w:szCs w:val="24"/>
    </w:rPr>
  </w:style>
  <w:style w:type="character" w:customStyle="1" w:styleId="30">
    <w:name w:val="Заголовок 3 Знак"/>
    <w:basedOn w:val="a0"/>
    <w:link w:val="3"/>
    <w:uiPriority w:val="9"/>
    <w:rsid w:val="00DC1E88"/>
    <w:rPr>
      <w:rFonts w:ascii="Times New Roman" w:eastAsiaTheme="minorEastAsia" w:hAnsi="Times New Roman" w:cs="Times New Roman"/>
      <w:sz w:val="24"/>
      <w:szCs w:val="24"/>
    </w:rPr>
  </w:style>
  <w:style w:type="character" w:customStyle="1" w:styleId="40">
    <w:name w:val="Заголовок 4 Знак"/>
    <w:basedOn w:val="a0"/>
    <w:link w:val="4"/>
    <w:uiPriority w:val="9"/>
    <w:rsid w:val="00DC1E88"/>
    <w:rPr>
      <w:rFonts w:ascii="Times New Roman" w:eastAsiaTheme="minorEastAsia" w:hAnsi="Times New Roman" w:cs="Times New Roman"/>
      <w:b/>
      <w:bCs/>
      <w:sz w:val="24"/>
      <w:szCs w:val="24"/>
    </w:rPr>
  </w:style>
  <w:style w:type="character" w:customStyle="1" w:styleId="60">
    <w:name w:val="Заголовок 6 Знак"/>
    <w:basedOn w:val="a0"/>
    <w:link w:val="6"/>
    <w:uiPriority w:val="9"/>
    <w:rsid w:val="00DC1E88"/>
    <w:rPr>
      <w:rFonts w:ascii="Calibri" w:eastAsiaTheme="minorEastAsia" w:hAnsi="Calibri" w:cs="Calibri"/>
      <w:b/>
      <w:bCs/>
    </w:rPr>
  </w:style>
  <w:style w:type="character" w:customStyle="1" w:styleId="70">
    <w:name w:val="Заголовок 7 Знак"/>
    <w:basedOn w:val="a0"/>
    <w:link w:val="7"/>
    <w:uiPriority w:val="9"/>
    <w:rsid w:val="00DC1E88"/>
    <w:rPr>
      <w:rFonts w:ascii="Calibri" w:eastAsiaTheme="minorEastAsia" w:hAnsi="Calibri" w:cs="Calibri"/>
      <w:sz w:val="24"/>
      <w:szCs w:val="24"/>
    </w:rPr>
  </w:style>
  <w:style w:type="character" w:customStyle="1" w:styleId="80">
    <w:name w:val="Заголовок 8 Знак"/>
    <w:basedOn w:val="a0"/>
    <w:link w:val="8"/>
    <w:uiPriority w:val="9"/>
    <w:rsid w:val="00DC1E88"/>
    <w:rPr>
      <w:rFonts w:ascii="Calibri" w:eastAsiaTheme="minorEastAsia" w:hAnsi="Calibri" w:cs="Calibri"/>
      <w:i/>
      <w:iCs/>
      <w:sz w:val="24"/>
      <w:szCs w:val="24"/>
    </w:rPr>
  </w:style>
  <w:style w:type="character" w:customStyle="1" w:styleId="90">
    <w:name w:val="Заголовок 9 Знак"/>
    <w:basedOn w:val="a0"/>
    <w:link w:val="9"/>
    <w:uiPriority w:val="9"/>
    <w:rsid w:val="00DC1E88"/>
    <w:rPr>
      <w:rFonts w:ascii="Cambria" w:eastAsiaTheme="minorEastAsia" w:hAnsi="Cambria" w:cs="Cambria"/>
    </w:rPr>
  </w:style>
  <w:style w:type="character" w:styleId="ad">
    <w:name w:val="Hyperlink"/>
    <w:basedOn w:val="a0"/>
    <w:uiPriority w:val="99"/>
    <w:rsid w:val="00DC1E88"/>
    <w:rPr>
      <w:rFonts w:cs="Times New Roman"/>
      <w:color w:val="0000FF"/>
      <w:u w:val="none"/>
    </w:rPr>
  </w:style>
  <w:style w:type="paragraph" w:styleId="ae">
    <w:name w:val="Body Text Indent"/>
    <w:basedOn w:val="a"/>
    <w:link w:val="af"/>
    <w:uiPriority w:val="99"/>
    <w:unhideWhenUsed/>
    <w:rsid w:val="00376D1D"/>
    <w:pPr>
      <w:spacing w:before="0" w:after="120" w:line="256" w:lineRule="auto"/>
      <w:ind w:left="283" w:firstLine="0"/>
      <w:jc w:val="left"/>
    </w:pPr>
  </w:style>
  <w:style w:type="character" w:customStyle="1" w:styleId="af">
    <w:name w:val="Основной текст с отступом Знак"/>
    <w:basedOn w:val="a0"/>
    <w:link w:val="ae"/>
    <w:uiPriority w:val="99"/>
    <w:rsid w:val="0037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4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3A9E91E91D70888B8D398E2EDFCFFE50D7267C26977357C595FEDB19802A5949F51FA3BFBAA4D6D885C0ECBD7D239D2CFE184942F58A2REs1O" TargetMode="External"/><Relationship Id="rId13" Type="http://schemas.openxmlformats.org/officeDocument/2006/relationships/hyperlink" Target="consultantplus://offline/ref=DCD6E3F413E1C8F27A6A7C074DB075B03F2050FDC60835525B037F71E4757BEBC9D6E388FFD74AD42EA989CA7D3CF4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71AEF616A45BFEA08DE11C032FBFB6E721FFEFC3E8CED1152138FC10E4809D130A35DC3EF9EE4C1817EA2038DDF2H" TargetMode="External"/><Relationship Id="rId12" Type="http://schemas.openxmlformats.org/officeDocument/2006/relationships/hyperlink" Target="consultantplus://offline/ref=FA53A9E91E91D70888B8D398E2EDFCFFE50D7267C26977357C595FEDB19802A5949F51FA3BFBAA496A885C0ECBD7D239D2CFE184942F58A2REs1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CAF81F6459C117768957CADFBF70BCB3B8DF355755319677BA7AA5A4FB5AAA44D34AC0A00AE008Fj1H7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53A9E91E91D70888B8D398E2EDFCFFE50D7267C26977357C595FEDB19802A5949F51FF38F0FE1D28D6055D8B9CDF3CC8D3E182R8s3O" TargetMode="External"/><Relationship Id="rId5" Type="http://schemas.openxmlformats.org/officeDocument/2006/relationships/footnotes" Target="footnotes.xml"/><Relationship Id="rId15" Type="http://schemas.openxmlformats.org/officeDocument/2006/relationships/hyperlink" Target="consultantplus://offline/ref=B54AF0AE92D66DD1EE82552BF7FA82E86932FABCE7F6245D2BF517E1B06E339CF77A8F3745121E87O166K" TargetMode="External"/><Relationship Id="rId10" Type="http://schemas.openxmlformats.org/officeDocument/2006/relationships/hyperlink" Target="consultantplus://offline/ref=FA53A9E91E91D70888B8CD95F481A0F6E6042D6FC16F7D6A280A59BAEEC804F0D4DF57AF78BFA74D6C830A5A88898B6A9284EC818E3358A4F68F08C9REsA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53A9E91E91D70888B8D398E2EDFCFFE50D7267C26977357C595FEDB19802A5949F51FA3BFBAA4D6E885C0ECBD7D239D2CFE184942F58A2REs1O" TargetMode="External"/><Relationship Id="rId14" Type="http://schemas.openxmlformats.org/officeDocument/2006/relationships/hyperlink" Target="consultantplus://offline/ref=B54AF0AE92D66DD1EE82552BF7FA82E86932FABCE7F6245D2BF517E1B06E339CF77A8F344CO1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12327</Words>
  <Characters>70268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User</cp:lastModifiedBy>
  <cp:revision>6</cp:revision>
  <cp:lastPrinted>2019-11-21T13:03:00Z</cp:lastPrinted>
  <dcterms:created xsi:type="dcterms:W3CDTF">2020-06-02T13:30:00Z</dcterms:created>
  <dcterms:modified xsi:type="dcterms:W3CDTF">2020-07-06T11:37:00Z</dcterms:modified>
</cp:coreProperties>
</file>